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8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66"/>
        <w:gridCol w:w="5805"/>
        <w:gridCol w:w="11"/>
      </w:tblGrid>
      <w:tr w:rsidR="00137430" w:rsidRPr="007E3531" w14:paraId="7BE87FEA" w14:textId="77777777" w:rsidTr="00A648B9">
        <w:trPr>
          <w:trHeight w:val="766"/>
        </w:trPr>
        <w:tc>
          <w:tcPr>
            <w:tcW w:w="9082" w:type="dxa"/>
            <w:gridSpan w:val="3"/>
            <w:shd w:val="pct12" w:color="auto" w:fill="auto"/>
            <w:vAlign w:val="center"/>
          </w:tcPr>
          <w:p w14:paraId="7150B9CE" w14:textId="67AF3A1B" w:rsidR="00137430" w:rsidRPr="007E3531" w:rsidRDefault="008C735C" w:rsidP="00A3021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7E3531">
              <w:rPr>
                <w:rFonts w:cs="Tahoma"/>
                <w:b/>
                <w:sz w:val="20"/>
                <w:szCs w:val="20"/>
              </w:rPr>
              <w:t>E</w:t>
            </w:r>
            <w:r w:rsidR="001245FA" w:rsidRPr="007E3531">
              <w:rPr>
                <w:rFonts w:cs="Tahoma"/>
                <w:b/>
                <w:sz w:val="20"/>
                <w:szCs w:val="20"/>
              </w:rPr>
              <w:t>igenerklärung zum</w:t>
            </w:r>
          </w:p>
          <w:p w14:paraId="023CA5DF" w14:textId="24F37B17" w:rsidR="008C735C" w:rsidRPr="007E3531" w:rsidRDefault="008C735C" w:rsidP="008C735C">
            <w:pPr>
              <w:spacing w:after="120"/>
              <w:jc w:val="center"/>
              <w:rPr>
                <w:rFonts w:cs="Tahoma"/>
                <w:b/>
                <w:sz w:val="20"/>
                <w:szCs w:val="20"/>
              </w:rPr>
            </w:pPr>
            <w:r w:rsidRPr="007E3531">
              <w:rPr>
                <w:rFonts w:cs="Tahoma"/>
                <w:b/>
                <w:sz w:val="20"/>
                <w:szCs w:val="20"/>
              </w:rPr>
              <w:t>Artikel 5k der Verordnung (EU) Nr. 833/2014</w:t>
            </w:r>
            <w:r w:rsidR="00F90652" w:rsidRPr="007E3531">
              <w:rPr>
                <w:rFonts w:cs="Tahoma"/>
                <w:b/>
                <w:sz w:val="20"/>
                <w:szCs w:val="20"/>
              </w:rPr>
              <w:t xml:space="preserve"> betreffend</w:t>
            </w:r>
          </w:p>
          <w:p w14:paraId="78D0C37D" w14:textId="0898FC21" w:rsidR="00F90652" w:rsidRPr="007E3531" w:rsidRDefault="00F90652" w:rsidP="00FB23FC">
            <w:pPr>
              <w:spacing w:after="120"/>
              <w:jc w:val="center"/>
              <w:rPr>
                <w:rFonts w:cs="Tahoma"/>
                <w:b/>
                <w:sz w:val="20"/>
                <w:szCs w:val="20"/>
              </w:rPr>
            </w:pPr>
            <w:r w:rsidRPr="007E3531">
              <w:rPr>
                <w:rFonts w:cs="Tahoma"/>
                <w:b/>
                <w:sz w:val="20"/>
                <w:szCs w:val="20"/>
              </w:rPr>
              <w:t xml:space="preserve">sämtlicher </w:t>
            </w:r>
            <w:r w:rsidR="00BD5A15" w:rsidRPr="007E3531">
              <w:rPr>
                <w:rFonts w:cs="Tahoma"/>
                <w:b/>
                <w:sz w:val="20"/>
                <w:szCs w:val="20"/>
              </w:rPr>
              <w:t xml:space="preserve">mit ekom21 bestehender </w:t>
            </w:r>
            <w:r w:rsidRPr="007E3531">
              <w:rPr>
                <w:rFonts w:cs="Tahoma"/>
                <w:b/>
                <w:sz w:val="20"/>
                <w:szCs w:val="20"/>
              </w:rPr>
              <w:t>Vertrags- /Auftragsverhältnisse</w:t>
            </w:r>
          </w:p>
        </w:tc>
      </w:tr>
      <w:tr w:rsidR="00363E4D" w:rsidRPr="007E3531" w14:paraId="119B155D" w14:textId="77777777" w:rsidTr="001D0E35">
        <w:trPr>
          <w:gridAfter w:val="1"/>
          <w:wAfter w:w="11" w:type="dxa"/>
          <w:trHeight w:val="283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4C660" w14:textId="77777777" w:rsidR="00363E4D" w:rsidRPr="007E3531" w:rsidRDefault="00363E4D" w:rsidP="00AD5BE0">
            <w:pPr>
              <w:spacing w:before="80"/>
              <w:rPr>
                <w:rFonts w:eastAsia="Times New Roman" w:cs="Tahoma"/>
                <w:color w:val="C00000"/>
                <w:sz w:val="20"/>
                <w:szCs w:val="20"/>
                <w:lang w:eastAsia="de-DE"/>
              </w:rPr>
            </w:pPr>
          </w:p>
        </w:tc>
      </w:tr>
      <w:tr w:rsidR="009F5720" w:rsidRPr="007E3531" w14:paraId="1C0D9FFA" w14:textId="77777777" w:rsidTr="007E3531">
        <w:tblPrEx>
          <w:tblCellMar>
            <w:left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47EB4" w14:textId="3A11BB9F" w:rsidR="009F5720" w:rsidRPr="007E3531" w:rsidRDefault="009F5720" w:rsidP="00F90652">
            <w:pPr>
              <w:spacing w:before="80"/>
              <w:rPr>
                <w:rFonts w:cs="Tahoma"/>
                <w:sz w:val="20"/>
                <w:szCs w:val="20"/>
              </w:rPr>
            </w:pPr>
            <w:r w:rsidRPr="007E3531">
              <w:rPr>
                <w:rFonts w:cs="Tahoma"/>
                <w:sz w:val="20"/>
                <w:szCs w:val="20"/>
              </w:rPr>
              <w:t xml:space="preserve">Wir (im Folgenden auch </w:t>
            </w:r>
            <w:r w:rsidRPr="007E3531">
              <w:rPr>
                <w:rFonts w:cs="Tahoma"/>
                <w:b/>
                <w:sz w:val="20"/>
                <w:szCs w:val="20"/>
              </w:rPr>
              <w:t>Auftragnehmer</w:t>
            </w:r>
            <w:r w:rsidR="00FB23FC" w:rsidRPr="007E3531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FB23FC" w:rsidRPr="007E3531">
              <w:rPr>
                <w:rFonts w:cs="Tahoma"/>
                <w:sz w:val="20"/>
                <w:szCs w:val="20"/>
              </w:rPr>
              <w:t>genannt</w:t>
            </w:r>
            <w:r w:rsidRPr="007E3531">
              <w:rPr>
                <w:rFonts w:cs="Tahoma"/>
                <w:sz w:val="20"/>
                <w:szCs w:val="20"/>
              </w:rPr>
              <w:t>)</w:t>
            </w:r>
          </w:p>
        </w:tc>
      </w:tr>
      <w:tr w:rsidR="00F90652" w:rsidRPr="007E3531" w14:paraId="618EF148" w14:textId="77777777" w:rsidTr="007E3531">
        <w:tblPrEx>
          <w:tblCellMar>
            <w:left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0CAF" w14:textId="25313C3C" w:rsidR="00F90652" w:rsidRPr="007E3531" w:rsidRDefault="00F90652" w:rsidP="00A648B9">
            <w:pPr>
              <w:tabs>
                <w:tab w:val="left" w:pos="284"/>
              </w:tabs>
              <w:spacing w:before="80"/>
              <w:jc w:val="left"/>
              <w:rPr>
                <w:rFonts w:eastAsia="Times New Roman" w:cs="Tahoma"/>
                <w:sz w:val="20"/>
                <w:szCs w:val="20"/>
                <w:lang w:eastAsia="de-DE"/>
              </w:rPr>
            </w:pPr>
            <w:r w:rsidRPr="007E3531">
              <w:rPr>
                <w:rFonts w:eastAsia="Times New Roman" w:cs="Tahoma"/>
                <w:b/>
                <w:sz w:val="20"/>
                <w:szCs w:val="20"/>
                <w:lang w:eastAsia="de-DE"/>
              </w:rPr>
              <w:t>Firma/Name</w:t>
            </w:r>
            <w:r w:rsidR="00320F96" w:rsidRPr="007E3531">
              <w:rPr>
                <w:rFonts w:eastAsia="Times New Roman" w:cs="Tahoma"/>
                <w:sz w:val="20"/>
                <w:szCs w:val="20"/>
                <w:lang w:eastAsia="de-DE"/>
              </w:rPr>
              <w:t xml:space="preserve"> (inkl. Rechtsform)</w:t>
            </w:r>
            <w:r w:rsidRPr="007E3531">
              <w:rPr>
                <w:rFonts w:eastAsia="Times New Roman" w:cs="Tahoma"/>
                <w:sz w:val="20"/>
                <w:szCs w:val="20"/>
                <w:lang w:eastAsia="de-DE"/>
              </w:rPr>
              <w:t>:</w:t>
            </w:r>
          </w:p>
        </w:tc>
        <w:sdt>
          <w:sdtPr>
            <w:rPr>
              <w:rFonts w:eastAsia="Times New Roman" w:cs="Tahoma"/>
              <w:color w:val="00B0F0"/>
              <w:sz w:val="20"/>
              <w:szCs w:val="20"/>
              <w:lang w:eastAsia="de-DE"/>
            </w:rPr>
            <w:id w:val="1549334444"/>
            <w:placeholder>
              <w:docPart w:val="3EEFD7985B9540589C0C6EE1861C87C0"/>
            </w:placeholder>
            <w:showingPlcHdr/>
          </w:sdtPr>
          <w:sdtEndPr/>
          <w:sdtContent>
            <w:tc>
              <w:tcPr>
                <w:tcW w:w="58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B447C" w14:textId="00B6DC81" w:rsidR="00F90652" w:rsidRPr="007E3531" w:rsidRDefault="00F90652" w:rsidP="00AD5BE0">
                <w:pPr>
                  <w:spacing w:before="80"/>
                  <w:rPr>
                    <w:rFonts w:eastAsia="Times New Roman" w:cs="Tahoma"/>
                    <w:color w:val="00B0F0"/>
                    <w:sz w:val="20"/>
                    <w:szCs w:val="20"/>
                    <w:lang w:eastAsia="de-DE"/>
                  </w:rPr>
                </w:pPr>
                <w:r w:rsidRPr="007E3531">
                  <w:rPr>
                    <w:rStyle w:val="Platzhaltertext"/>
                    <w:rFonts w:cs="Tahoma"/>
                    <w:color w:val="00B0F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F90652" w:rsidRPr="007E3531" w14:paraId="31308E8D" w14:textId="77777777" w:rsidTr="007E3531">
        <w:tblPrEx>
          <w:tblCellMar>
            <w:left w:w="0" w:type="dxa"/>
            <w:right w:w="0" w:type="dxa"/>
          </w:tblCellMar>
        </w:tblPrEx>
        <w:trPr>
          <w:gridAfter w:val="1"/>
          <w:wAfter w:w="11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E105" w14:textId="12475896" w:rsidR="00F90652" w:rsidRPr="007E3531" w:rsidRDefault="00320F96" w:rsidP="00A648B9">
            <w:pPr>
              <w:tabs>
                <w:tab w:val="left" w:pos="284"/>
              </w:tabs>
              <w:spacing w:before="80"/>
              <w:jc w:val="left"/>
              <w:rPr>
                <w:rFonts w:eastAsia="Times New Roman" w:cs="Tahoma"/>
                <w:sz w:val="20"/>
                <w:szCs w:val="20"/>
                <w:lang w:eastAsia="de-DE"/>
              </w:rPr>
            </w:pPr>
            <w:r w:rsidRPr="007E3531">
              <w:rPr>
                <w:rFonts w:eastAsia="Times New Roman" w:cs="Tahoma"/>
                <w:sz w:val="20"/>
                <w:szCs w:val="20"/>
                <w:lang w:eastAsia="de-DE"/>
              </w:rPr>
              <w:t xml:space="preserve">vollständige </w:t>
            </w:r>
            <w:r w:rsidRPr="007E3531">
              <w:rPr>
                <w:rFonts w:eastAsia="Times New Roman" w:cs="Tahoma"/>
                <w:b/>
                <w:sz w:val="20"/>
                <w:szCs w:val="20"/>
                <w:lang w:eastAsia="de-DE"/>
              </w:rPr>
              <w:t>Postanschrift</w:t>
            </w:r>
            <w:r w:rsidRPr="007E3531">
              <w:rPr>
                <w:rFonts w:eastAsia="Times New Roman" w:cs="Tahoma"/>
                <w:sz w:val="20"/>
                <w:szCs w:val="20"/>
                <w:lang w:eastAsia="de-DE"/>
              </w:rPr>
              <w:t>:</w:t>
            </w:r>
          </w:p>
        </w:tc>
        <w:sdt>
          <w:sdtPr>
            <w:rPr>
              <w:rFonts w:eastAsia="Times New Roman" w:cs="Tahoma"/>
              <w:color w:val="00B0F0"/>
              <w:sz w:val="20"/>
              <w:szCs w:val="20"/>
              <w:lang w:eastAsia="de-DE"/>
            </w:rPr>
            <w:id w:val="-1082991469"/>
            <w:placeholder>
              <w:docPart w:val="C9DA6F0FC2F84EC9BFF1BA0C3A3227F3"/>
            </w:placeholder>
            <w:showingPlcHdr/>
          </w:sdtPr>
          <w:sdtEndPr/>
          <w:sdtContent>
            <w:tc>
              <w:tcPr>
                <w:tcW w:w="58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44C51" w14:textId="2C5B920B" w:rsidR="00F90652" w:rsidRPr="007E3531" w:rsidRDefault="00320F96" w:rsidP="00AD5BE0">
                <w:pPr>
                  <w:spacing w:before="80"/>
                  <w:rPr>
                    <w:rFonts w:eastAsia="Times New Roman" w:cs="Tahoma"/>
                    <w:color w:val="00B0F0"/>
                    <w:sz w:val="20"/>
                    <w:szCs w:val="20"/>
                    <w:lang w:eastAsia="de-DE"/>
                  </w:rPr>
                </w:pPr>
                <w:r w:rsidRPr="007E3531">
                  <w:rPr>
                    <w:rStyle w:val="Platzhaltertext"/>
                    <w:rFonts w:cs="Tahoma"/>
                    <w:color w:val="00B0F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C3DF5" w:rsidRPr="007E3531" w14:paraId="775B79BC" w14:textId="77777777" w:rsidTr="007E3531">
        <w:trPr>
          <w:gridAfter w:val="1"/>
          <w:wAfter w:w="11" w:type="dxa"/>
          <w:trHeight w:val="64"/>
        </w:trPr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B256" w14:textId="04D7E2A4" w:rsidR="00AC3DF5" w:rsidRPr="007E3531" w:rsidRDefault="008B0BD2" w:rsidP="007E3531">
            <w:pPr>
              <w:ind w:left="-100"/>
              <w:rPr>
                <w:rFonts w:eastAsia="Times New Roman" w:cs="Tahoma"/>
                <w:b/>
                <w:color w:val="C00000"/>
                <w:sz w:val="20"/>
                <w:szCs w:val="20"/>
                <w:lang w:eastAsia="de-DE"/>
              </w:rPr>
            </w:pPr>
            <w:r w:rsidRPr="007E3531">
              <w:rPr>
                <w:rFonts w:cs="Tahoma"/>
                <w:sz w:val="20"/>
                <w:szCs w:val="20"/>
              </w:rPr>
              <w:t xml:space="preserve">geben </w:t>
            </w:r>
            <w:r w:rsidR="009F5720" w:rsidRPr="007E3531">
              <w:rPr>
                <w:rFonts w:cs="Tahoma"/>
                <w:sz w:val="20"/>
                <w:szCs w:val="20"/>
              </w:rPr>
              <w:t>betreffend sämtlicher</w:t>
            </w:r>
            <w:r w:rsidR="006260A4" w:rsidRPr="007E3531">
              <w:rPr>
                <w:rFonts w:cs="Tahoma"/>
                <w:sz w:val="20"/>
                <w:szCs w:val="20"/>
              </w:rPr>
              <w:t xml:space="preserve"> </w:t>
            </w:r>
            <w:r w:rsidR="00FB23FC" w:rsidRPr="007E3531">
              <w:rPr>
                <w:rFonts w:cs="Tahoma"/>
                <w:sz w:val="20"/>
                <w:szCs w:val="20"/>
              </w:rPr>
              <w:t xml:space="preserve">mit </w:t>
            </w:r>
            <w:r w:rsidR="00FB23FC" w:rsidRPr="007E3531">
              <w:rPr>
                <w:rFonts w:cs="Tahoma"/>
                <w:b/>
                <w:sz w:val="20"/>
                <w:szCs w:val="20"/>
              </w:rPr>
              <w:t>ekom21</w:t>
            </w:r>
            <w:r w:rsidR="00FB23FC" w:rsidRPr="007E3531">
              <w:rPr>
                <w:rFonts w:cs="Tahoma"/>
                <w:sz w:val="20"/>
                <w:szCs w:val="20"/>
              </w:rPr>
              <w:t xml:space="preserve"> - Kommunales Gebietsrechenzentrum Hessen, Carlo-Mierendorff-Straße 11, 35398 Gießen</w:t>
            </w:r>
            <w:r w:rsidR="00FB23FC" w:rsidRPr="007E3531">
              <w:rPr>
                <w:rFonts w:cs="Tahoma"/>
                <w:b/>
                <w:sz w:val="20"/>
                <w:szCs w:val="20"/>
              </w:rPr>
              <w:t xml:space="preserve"> bestehender Vertrags-/ Auftragsverhältnisse</w:t>
            </w:r>
            <w:r w:rsidR="006260A4" w:rsidRPr="007E3531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FB23FC" w:rsidRPr="007E3531">
              <w:rPr>
                <w:rFonts w:cs="Tahoma"/>
                <w:sz w:val="20"/>
                <w:szCs w:val="20"/>
              </w:rPr>
              <w:t xml:space="preserve">die nachfolgende Eigenerklärung </w:t>
            </w:r>
            <w:r w:rsidR="006260A4" w:rsidRPr="007E3531">
              <w:rPr>
                <w:rFonts w:cs="Tahoma"/>
                <w:b/>
                <w:sz w:val="20"/>
                <w:szCs w:val="20"/>
                <w:u w:val="single"/>
              </w:rPr>
              <w:t>verbindlich</w:t>
            </w:r>
            <w:r w:rsidR="008A5206" w:rsidRPr="007E3531">
              <w:rPr>
                <w:rFonts w:cs="Tahoma"/>
                <w:sz w:val="20"/>
                <w:szCs w:val="20"/>
              </w:rPr>
              <w:t xml:space="preserve"> ab</w:t>
            </w:r>
            <w:r w:rsidR="006260A4" w:rsidRPr="007E3531">
              <w:rPr>
                <w:rFonts w:cs="Tahoma"/>
                <w:sz w:val="20"/>
                <w:szCs w:val="20"/>
              </w:rPr>
              <w:t>:</w:t>
            </w:r>
          </w:p>
        </w:tc>
      </w:tr>
    </w:tbl>
    <w:p w14:paraId="2BF913E0" w14:textId="77777777" w:rsidR="007E3531" w:rsidRDefault="006A5BEA" w:rsidP="008C735C">
      <w:pPr>
        <w:pStyle w:val="Listenabsatz"/>
        <w:numPr>
          <w:ilvl w:val="0"/>
          <w:numId w:val="17"/>
        </w:numPr>
        <w:spacing w:before="80" w:after="80"/>
        <w:ind w:left="567" w:hanging="567"/>
        <w:rPr>
          <w:rFonts w:cs="Tahoma"/>
          <w:sz w:val="20"/>
          <w:szCs w:val="20"/>
        </w:rPr>
      </w:pPr>
      <w:r w:rsidRPr="007E3531">
        <w:rPr>
          <w:rFonts w:cs="Tahoma"/>
          <w:sz w:val="20"/>
          <w:szCs w:val="20"/>
        </w:rPr>
        <w:t>Wir</w:t>
      </w:r>
      <w:r w:rsidR="007C3AAC" w:rsidRPr="007E3531">
        <w:rPr>
          <w:rFonts w:cs="Tahoma"/>
          <w:sz w:val="20"/>
          <w:szCs w:val="20"/>
        </w:rPr>
        <w:t xml:space="preserve"> gehören nicht zu den</w:t>
      </w:r>
    </w:p>
    <w:p w14:paraId="35516D25" w14:textId="77777777" w:rsidR="007E3531" w:rsidRDefault="007C3AAC" w:rsidP="007E3531">
      <w:pPr>
        <w:pStyle w:val="Listenabsatz"/>
        <w:spacing w:before="80" w:after="80"/>
        <w:ind w:left="567"/>
        <w:rPr>
          <w:rFonts w:cs="Tahoma"/>
          <w:sz w:val="20"/>
          <w:szCs w:val="20"/>
        </w:rPr>
      </w:pPr>
      <w:r w:rsidRPr="007E3531">
        <w:rPr>
          <w:rFonts w:cs="Tahoma"/>
          <w:sz w:val="20"/>
          <w:szCs w:val="20"/>
        </w:rPr>
        <w:t xml:space="preserve">in </w:t>
      </w:r>
      <w:r w:rsidRPr="007E3531">
        <w:rPr>
          <w:rFonts w:cs="Tahoma"/>
          <w:b/>
          <w:sz w:val="20"/>
          <w:szCs w:val="20"/>
        </w:rPr>
        <w:t>Artikel 5 k)</w:t>
      </w:r>
      <w:r w:rsidRPr="007E3531">
        <w:rPr>
          <w:rFonts w:cs="Tahoma"/>
          <w:sz w:val="20"/>
          <w:szCs w:val="20"/>
        </w:rPr>
        <w:t xml:space="preserve"> Absatz 1 der Verordnung (EU) Nr. 833/2014 in der Fassung des Art. 1</w:t>
      </w:r>
      <w:r w:rsidR="003A7B36" w:rsidRPr="007E3531">
        <w:rPr>
          <w:rFonts w:cs="Tahoma"/>
          <w:sz w:val="20"/>
          <w:szCs w:val="20"/>
        </w:rPr>
        <w:t xml:space="preserve"> </w:t>
      </w:r>
      <w:r w:rsidRPr="007E3531">
        <w:rPr>
          <w:rFonts w:cs="Tahoma"/>
          <w:sz w:val="20"/>
          <w:szCs w:val="20"/>
        </w:rPr>
        <w:t>Ziff. 23 der Verordnung (EU) 2022/576 des Rates vom 8. April 2022 über restriktive</w:t>
      </w:r>
      <w:r w:rsidR="003A7B36" w:rsidRPr="007E3531">
        <w:rPr>
          <w:rFonts w:cs="Tahoma"/>
          <w:sz w:val="20"/>
          <w:szCs w:val="20"/>
        </w:rPr>
        <w:t xml:space="preserve"> </w:t>
      </w:r>
      <w:r w:rsidRPr="007E3531">
        <w:rPr>
          <w:rFonts w:cs="Tahoma"/>
          <w:sz w:val="20"/>
          <w:szCs w:val="20"/>
        </w:rPr>
        <w:t>Maßnahmen angesichts der Handlungen Russlands, die die Lage in der Ukraine destabilisieren,</w:t>
      </w:r>
    </w:p>
    <w:p w14:paraId="7E7D03C8" w14:textId="1CB05FA1" w:rsidR="007C3AAC" w:rsidRPr="007E3531" w:rsidRDefault="007C3AAC" w:rsidP="007E3531">
      <w:pPr>
        <w:pStyle w:val="Listenabsatz"/>
        <w:spacing w:before="80" w:after="80"/>
        <w:ind w:left="567"/>
        <w:rPr>
          <w:rFonts w:cs="Tahoma"/>
          <w:sz w:val="20"/>
          <w:szCs w:val="20"/>
        </w:rPr>
      </w:pPr>
      <w:r w:rsidRPr="007E3531">
        <w:rPr>
          <w:rFonts w:cs="Tahoma"/>
          <w:b/>
          <w:sz w:val="20"/>
          <w:szCs w:val="20"/>
        </w:rPr>
        <w:t xml:space="preserve">genannten Personen oder Unternehmen, die einen </w:t>
      </w:r>
      <w:r w:rsidRPr="007E3531">
        <w:rPr>
          <w:rFonts w:cs="Tahoma"/>
          <w:b/>
          <w:sz w:val="20"/>
          <w:szCs w:val="20"/>
          <w:u w:val="single"/>
        </w:rPr>
        <w:t>Bezug zu Russland</w:t>
      </w:r>
      <w:r w:rsidRPr="007E3531">
        <w:rPr>
          <w:rFonts w:cs="Tahoma"/>
          <w:b/>
          <w:sz w:val="20"/>
          <w:szCs w:val="20"/>
        </w:rPr>
        <w:t xml:space="preserve"> im</w:t>
      </w:r>
      <w:r w:rsidR="003A7B36" w:rsidRPr="007E3531">
        <w:rPr>
          <w:rFonts w:cs="Tahoma"/>
          <w:b/>
          <w:sz w:val="20"/>
          <w:szCs w:val="20"/>
        </w:rPr>
        <w:t xml:space="preserve"> </w:t>
      </w:r>
      <w:r w:rsidRPr="007E3531">
        <w:rPr>
          <w:rFonts w:cs="Tahoma"/>
          <w:b/>
          <w:sz w:val="20"/>
          <w:szCs w:val="20"/>
        </w:rPr>
        <w:t>Sinne der Vorschrift aufweisen,</w:t>
      </w:r>
    </w:p>
    <w:p w14:paraId="7E40F850" w14:textId="36EEFA42" w:rsidR="007C3AAC" w:rsidRPr="007E3531" w:rsidRDefault="007C3AAC" w:rsidP="007E3531">
      <w:pPr>
        <w:pStyle w:val="Listenabsatz"/>
        <w:numPr>
          <w:ilvl w:val="0"/>
          <w:numId w:val="16"/>
        </w:numPr>
        <w:spacing w:before="80" w:afterLines="80" w:after="192"/>
        <w:ind w:left="1134" w:hanging="567"/>
        <w:rPr>
          <w:rFonts w:cs="Tahoma"/>
          <w:b/>
          <w:sz w:val="20"/>
          <w:szCs w:val="20"/>
        </w:rPr>
      </w:pPr>
      <w:r w:rsidRPr="007E3531">
        <w:rPr>
          <w:rFonts w:cs="Tahoma"/>
          <w:b/>
          <w:sz w:val="20"/>
          <w:szCs w:val="20"/>
        </w:rPr>
        <w:t xml:space="preserve">durch die russische Staatsangehörigkeit des </w:t>
      </w:r>
      <w:r w:rsidR="006260A4" w:rsidRPr="007E3531">
        <w:rPr>
          <w:rFonts w:cs="Tahoma"/>
          <w:b/>
          <w:sz w:val="20"/>
          <w:szCs w:val="20"/>
        </w:rPr>
        <w:t>Auftragnehmers</w:t>
      </w:r>
      <w:r w:rsidRPr="007E3531">
        <w:rPr>
          <w:rFonts w:cs="Tahoma"/>
          <w:b/>
          <w:sz w:val="20"/>
          <w:szCs w:val="20"/>
        </w:rPr>
        <w:t xml:space="preserve"> oder die Niederlassung des </w:t>
      </w:r>
      <w:r w:rsidR="006260A4" w:rsidRPr="007E3531">
        <w:rPr>
          <w:rFonts w:cs="Tahoma"/>
          <w:b/>
          <w:sz w:val="20"/>
          <w:szCs w:val="20"/>
        </w:rPr>
        <w:t>Auftragnehmers</w:t>
      </w:r>
      <w:r w:rsidRPr="007E3531">
        <w:rPr>
          <w:rFonts w:cs="Tahoma"/>
          <w:b/>
          <w:sz w:val="20"/>
          <w:szCs w:val="20"/>
        </w:rPr>
        <w:t xml:space="preserve"> in Russland,</w:t>
      </w:r>
    </w:p>
    <w:p w14:paraId="0B8E91ED" w14:textId="748D8B9B" w:rsidR="007C3AAC" w:rsidRPr="007E3531" w:rsidRDefault="007C3AAC" w:rsidP="007E3531">
      <w:pPr>
        <w:pStyle w:val="Listenabsatz"/>
        <w:numPr>
          <w:ilvl w:val="0"/>
          <w:numId w:val="16"/>
        </w:numPr>
        <w:spacing w:before="80" w:afterLines="80" w:after="192"/>
        <w:ind w:left="1134" w:hanging="567"/>
        <w:rPr>
          <w:rFonts w:cs="Tahoma"/>
          <w:b/>
          <w:sz w:val="20"/>
          <w:szCs w:val="20"/>
        </w:rPr>
      </w:pPr>
      <w:r w:rsidRPr="007E3531">
        <w:rPr>
          <w:rFonts w:cs="Tahoma"/>
          <w:b/>
          <w:sz w:val="20"/>
          <w:szCs w:val="20"/>
        </w:rPr>
        <w:t xml:space="preserve">durch die Beteiligung einer natürlichen Person oder eines Unternehmens, auf die eines der Kriterien nach Buchstabe a zutrifft, am </w:t>
      </w:r>
      <w:r w:rsidR="006260A4" w:rsidRPr="007E3531">
        <w:rPr>
          <w:rFonts w:cs="Tahoma"/>
          <w:b/>
          <w:sz w:val="20"/>
          <w:szCs w:val="20"/>
        </w:rPr>
        <w:t>Auftragnehmer</w:t>
      </w:r>
      <w:r w:rsidRPr="007E3531">
        <w:rPr>
          <w:rFonts w:cs="Tahoma"/>
          <w:b/>
          <w:sz w:val="20"/>
          <w:szCs w:val="20"/>
        </w:rPr>
        <w:t xml:space="preserve"> über das Halten von Anteilen im Umfang von mehr als 50%,</w:t>
      </w:r>
    </w:p>
    <w:p w14:paraId="4DA6C01A" w14:textId="0EF1906A" w:rsidR="007C3AAC" w:rsidRPr="007E3531" w:rsidRDefault="007C3AAC" w:rsidP="007E3531">
      <w:pPr>
        <w:pStyle w:val="Listenabsatz"/>
        <w:numPr>
          <w:ilvl w:val="0"/>
          <w:numId w:val="16"/>
        </w:numPr>
        <w:spacing w:before="80" w:after="80"/>
        <w:ind w:left="1134" w:hanging="567"/>
        <w:rPr>
          <w:rFonts w:cs="Tahoma"/>
          <w:b/>
          <w:sz w:val="20"/>
          <w:szCs w:val="20"/>
        </w:rPr>
      </w:pPr>
      <w:r w:rsidRPr="007E3531">
        <w:rPr>
          <w:rFonts w:cs="Tahoma"/>
          <w:b/>
          <w:sz w:val="20"/>
          <w:szCs w:val="20"/>
        </w:rPr>
        <w:t xml:space="preserve">durch das Handeln der </w:t>
      </w:r>
      <w:r w:rsidR="006260A4" w:rsidRPr="007E3531">
        <w:rPr>
          <w:rFonts w:cs="Tahoma"/>
          <w:b/>
          <w:sz w:val="20"/>
          <w:szCs w:val="20"/>
        </w:rPr>
        <w:t>Auftragnehmer</w:t>
      </w:r>
      <w:r w:rsidRPr="007E3531">
        <w:rPr>
          <w:rFonts w:cs="Tahoma"/>
          <w:b/>
          <w:sz w:val="20"/>
          <w:szCs w:val="20"/>
        </w:rPr>
        <w:t xml:space="preserve"> im Namen oder auf Anweisung von Personen oder Unternehmen, auf die die Kriterien der Buchstaben a und/oder b zutrifft.</w:t>
      </w:r>
    </w:p>
    <w:p w14:paraId="29885F97" w14:textId="4C8C8516" w:rsidR="003A7B36" w:rsidRPr="007E3531" w:rsidRDefault="007C3AAC" w:rsidP="007E3531">
      <w:pPr>
        <w:pStyle w:val="Listenabsatz"/>
        <w:numPr>
          <w:ilvl w:val="0"/>
          <w:numId w:val="17"/>
        </w:numPr>
        <w:spacing w:before="80" w:after="80"/>
        <w:ind w:left="567" w:hanging="567"/>
        <w:rPr>
          <w:rFonts w:cs="Tahoma"/>
          <w:sz w:val="20"/>
          <w:szCs w:val="20"/>
        </w:rPr>
      </w:pPr>
      <w:r w:rsidRPr="007E3531">
        <w:rPr>
          <w:rFonts w:cs="Tahoma"/>
          <w:sz w:val="20"/>
          <w:szCs w:val="20"/>
        </w:rPr>
        <w:t xml:space="preserve">Die am Auftrag als </w:t>
      </w:r>
      <w:r w:rsidRPr="007E3531">
        <w:rPr>
          <w:rFonts w:cs="Tahoma"/>
          <w:b/>
          <w:sz w:val="20"/>
          <w:szCs w:val="20"/>
        </w:rPr>
        <w:t>Unterauftragnehmer, Lieferanten oder Unternehmen, deren</w:t>
      </w:r>
      <w:r w:rsidR="003A7B36" w:rsidRPr="007E3531">
        <w:rPr>
          <w:rFonts w:cs="Tahoma"/>
          <w:b/>
          <w:sz w:val="20"/>
          <w:szCs w:val="20"/>
        </w:rPr>
        <w:t xml:space="preserve"> </w:t>
      </w:r>
      <w:r w:rsidRPr="007E3531">
        <w:rPr>
          <w:rFonts w:cs="Tahoma"/>
          <w:b/>
          <w:sz w:val="20"/>
          <w:szCs w:val="20"/>
        </w:rPr>
        <w:t>Kapazitäten im Zusammenhang mit der Erbringung des Eignungsnachweises</w:t>
      </w:r>
      <w:r w:rsidR="003A7B36" w:rsidRPr="007E3531">
        <w:rPr>
          <w:rFonts w:cs="Tahoma"/>
          <w:b/>
          <w:sz w:val="20"/>
          <w:szCs w:val="20"/>
        </w:rPr>
        <w:t xml:space="preserve"> </w:t>
      </w:r>
      <w:r w:rsidRPr="007E3531">
        <w:rPr>
          <w:rFonts w:cs="Tahoma"/>
          <w:b/>
          <w:sz w:val="20"/>
          <w:szCs w:val="20"/>
        </w:rPr>
        <w:t>in Anspruch genommen werden,</w:t>
      </w:r>
      <w:r w:rsidRPr="007E3531">
        <w:rPr>
          <w:rFonts w:cs="Tahoma"/>
          <w:sz w:val="20"/>
          <w:szCs w:val="20"/>
        </w:rPr>
        <w:t xml:space="preserve"> beteiligten Unternehmen, auf die mehr als 10 %</w:t>
      </w:r>
      <w:r w:rsidR="003A7B36" w:rsidRPr="007E3531">
        <w:rPr>
          <w:rFonts w:cs="Tahoma"/>
          <w:sz w:val="20"/>
          <w:szCs w:val="20"/>
        </w:rPr>
        <w:t xml:space="preserve"> des Auftragswerts entfällt, gehören ebenfalls nicht zu dem in der Vorschrift genannten Personenkreis mit einem Bezug zu Russland im Sinne der Vorschrift.</w:t>
      </w:r>
    </w:p>
    <w:p w14:paraId="60982E7F" w14:textId="7FC4FFC2" w:rsidR="003A7B36" w:rsidRPr="007E3531" w:rsidRDefault="003A7B36" w:rsidP="007E3531">
      <w:pPr>
        <w:pStyle w:val="Listenabsatz"/>
        <w:numPr>
          <w:ilvl w:val="0"/>
          <w:numId w:val="17"/>
        </w:numPr>
        <w:spacing w:before="80" w:afterLines="80" w:after="192"/>
        <w:ind w:left="567" w:hanging="567"/>
        <w:rPr>
          <w:rFonts w:cs="Tahoma"/>
          <w:sz w:val="20"/>
          <w:szCs w:val="20"/>
        </w:rPr>
      </w:pPr>
      <w:r w:rsidRPr="007E3531">
        <w:rPr>
          <w:rFonts w:cs="Tahoma"/>
          <w:sz w:val="20"/>
          <w:szCs w:val="20"/>
        </w:rPr>
        <w:t xml:space="preserve">Es wird bestätigt und sichergestellt, dass auch während der Vertragslaufzeit keine als </w:t>
      </w:r>
      <w:r w:rsidRPr="007E3531">
        <w:rPr>
          <w:rFonts w:cs="Tahoma"/>
          <w:b/>
          <w:sz w:val="20"/>
          <w:szCs w:val="20"/>
        </w:rPr>
        <w:t>Unterauftragnehmer, Lieferanten oder Unternehmen, deren Kapazitäten im Zusammenhang mit der Erbringung des Eignungsnachweises in Anspruch genommen werden,</w:t>
      </w:r>
      <w:r w:rsidRPr="007E3531">
        <w:rPr>
          <w:rFonts w:cs="Tahoma"/>
          <w:sz w:val="20"/>
          <w:szCs w:val="20"/>
        </w:rPr>
        <w:t xml:space="preserve"> beteiligten Unternehmen eingesetzt werden, auf die mehr als 10 % des Auftragswerts entfällt.</w:t>
      </w:r>
    </w:p>
    <w:tbl>
      <w:tblPr>
        <w:tblStyle w:val="Tabellenraster2"/>
        <w:tblW w:w="909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662"/>
        <w:gridCol w:w="20"/>
      </w:tblGrid>
      <w:tr w:rsidR="00E26E4D" w:rsidRPr="007E3531" w14:paraId="75D90483" w14:textId="77777777" w:rsidTr="007E3531"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A021A92" w14:textId="2B8711F1" w:rsidR="00E26E4D" w:rsidRPr="007E3531" w:rsidRDefault="00E26E4D" w:rsidP="00D15605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  <w:r w:rsidRPr="007E3531">
              <w:rPr>
                <w:rFonts w:cs="Tahoma"/>
                <w:b/>
                <w:sz w:val="20"/>
                <w:szCs w:val="20"/>
              </w:rPr>
              <w:t>Schlusserklärung*)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DC212F5" w14:textId="77777777" w:rsidR="00E26E4D" w:rsidRPr="007E3531" w:rsidRDefault="00E26E4D" w:rsidP="00D15605">
            <w:pPr>
              <w:keepLines/>
              <w:spacing w:before="80" w:after="80"/>
              <w:jc w:val="left"/>
              <w:rPr>
                <w:rFonts w:eastAsia="Times New Roman" w:cs="Tahoma"/>
                <w:color w:val="00B0F0"/>
                <w:sz w:val="20"/>
                <w:szCs w:val="20"/>
                <w:lang w:eastAsia="de-DE"/>
              </w:rPr>
            </w:pPr>
          </w:p>
        </w:tc>
        <w:tc>
          <w:tcPr>
            <w:tcW w:w="20" w:type="dxa"/>
            <w:tcBorders>
              <w:left w:val="nil"/>
              <w:bottom w:val="single" w:sz="4" w:space="0" w:color="auto"/>
            </w:tcBorders>
            <w:vAlign w:val="center"/>
          </w:tcPr>
          <w:p w14:paraId="095DFDA9" w14:textId="77777777" w:rsidR="00E26E4D" w:rsidRPr="007E3531" w:rsidRDefault="00E26E4D" w:rsidP="00D15605">
            <w:pPr>
              <w:spacing w:before="80" w:after="80"/>
              <w:jc w:val="left"/>
              <w:rPr>
                <w:rFonts w:eastAsia="Times New Roman" w:cs="Tahoma"/>
                <w:sz w:val="20"/>
                <w:szCs w:val="20"/>
                <w:lang w:eastAsia="de-DE"/>
              </w:rPr>
            </w:pPr>
          </w:p>
        </w:tc>
      </w:tr>
      <w:tr w:rsidR="003A7B36" w:rsidRPr="007E3531" w14:paraId="6D18C5D8" w14:textId="77777777" w:rsidTr="007E35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3EA" w14:textId="77777777" w:rsidR="003A7B36" w:rsidRPr="007E3531" w:rsidRDefault="003A7B36" w:rsidP="00D15605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  <w:r w:rsidRPr="007E3531">
              <w:rPr>
                <w:rFonts w:cs="Tahoma"/>
                <w:sz w:val="20"/>
                <w:szCs w:val="20"/>
              </w:rPr>
              <w:t>Ort:</w:t>
            </w:r>
          </w:p>
        </w:tc>
        <w:sdt>
          <w:sdtPr>
            <w:rPr>
              <w:rFonts w:eastAsia="Times New Roman" w:cs="Tahoma"/>
              <w:color w:val="00B0F0"/>
              <w:sz w:val="20"/>
              <w:szCs w:val="20"/>
              <w:lang w:eastAsia="de-DE"/>
            </w:rPr>
            <w:id w:val="-2128768745"/>
            <w:placeholder>
              <w:docPart w:val="8CD75A08749E42B9A3E68F6F60FA47A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646EB3" w14:textId="77777777" w:rsidR="003A7B36" w:rsidRPr="007E3531" w:rsidRDefault="003A7B36" w:rsidP="00D15605">
                <w:pPr>
                  <w:keepLines/>
                  <w:spacing w:before="80" w:after="80"/>
                  <w:jc w:val="left"/>
                  <w:rPr>
                    <w:rFonts w:eastAsia="Times New Roman" w:cs="Tahoma"/>
                    <w:sz w:val="20"/>
                    <w:szCs w:val="20"/>
                    <w:lang w:eastAsia="de-DE"/>
                  </w:rPr>
                </w:pPr>
                <w:r w:rsidRPr="007E3531">
                  <w:rPr>
                    <w:rStyle w:val="Platzhaltertext"/>
                    <w:rFonts w:cs="Tahoma"/>
                    <w:color w:val="00B0F0"/>
                    <w:sz w:val="20"/>
                    <w:szCs w:val="20"/>
                  </w:rPr>
                  <w:t>Klicken Sie hier, um Text einzugeben.</w:t>
                </w:r>
              </w:p>
            </w:tc>
            <w:bookmarkEnd w:id="0" w:displacedByCustomXml="next"/>
          </w:sdtContent>
        </w:sdt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8F0" w14:textId="77777777" w:rsidR="003A7B36" w:rsidRPr="007E3531" w:rsidRDefault="003A7B36" w:rsidP="00D15605">
            <w:pPr>
              <w:spacing w:before="80" w:after="80"/>
              <w:jc w:val="left"/>
              <w:rPr>
                <w:rFonts w:eastAsia="Times New Roman" w:cs="Tahoma"/>
                <w:sz w:val="20"/>
                <w:szCs w:val="20"/>
                <w:lang w:eastAsia="de-DE"/>
              </w:rPr>
            </w:pPr>
          </w:p>
        </w:tc>
      </w:tr>
      <w:tr w:rsidR="003A7B36" w:rsidRPr="007E3531" w14:paraId="3904C3BB" w14:textId="77777777" w:rsidTr="007E35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452" w14:textId="77777777" w:rsidR="003A7B36" w:rsidRPr="007E3531" w:rsidRDefault="003A7B36" w:rsidP="00D15605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  <w:r w:rsidRPr="007E3531">
              <w:rPr>
                <w:rFonts w:eastAsia="Times New Roman" w:cs="Tahoma"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3A83" w14:textId="77777777" w:rsidR="003A7B36" w:rsidRPr="007E3531" w:rsidRDefault="00BF513D" w:rsidP="00D15605">
            <w:pPr>
              <w:keepLines/>
              <w:spacing w:before="80" w:after="80"/>
              <w:jc w:val="left"/>
              <w:rPr>
                <w:rFonts w:eastAsia="Times New Roman" w:cs="Tahoma"/>
                <w:sz w:val="20"/>
                <w:szCs w:val="20"/>
                <w:lang w:eastAsia="de-DE"/>
              </w:rPr>
            </w:pPr>
            <w:sdt>
              <w:sdtPr>
                <w:rPr>
                  <w:rFonts w:eastAsia="Times New Roman" w:cs="Tahoma"/>
                  <w:sz w:val="20"/>
                  <w:szCs w:val="20"/>
                  <w:lang w:eastAsia="de-DE"/>
                </w:rPr>
                <w:id w:val="953831643"/>
                <w:placeholder>
                  <w:docPart w:val="7127B696F2E84817B4C03F690B9953E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A7B36" w:rsidRPr="007E3531">
                  <w:rPr>
                    <w:rStyle w:val="Platzhaltertext"/>
                    <w:rFonts w:cs="Tahoma"/>
                    <w:color w:val="00B0F0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7C92" w14:textId="77777777" w:rsidR="003A7B36" w:rsidRPr="007E3531" w:rsidRDefault="003A7B36" w:rsidP="00D15605">
            <w:pPr>
              <w:spacing w:before="80" w:after="80"/>
              <w:jc w:val="left"/>
              <w:rPr>
                <w:rFonts w:eastAsia="Times New Roman" w:cs="Tahoma"/>
                <w:sz w:val="20"/>
                <w:szCs w:val="20"/>
                <w:lang w:eastAsia="de-DE"/>
              </w:rPr>
            </w:pPr>
          </w:p>
        </w:tc>
      </w:tr>
      <w:tr w:rsidR="003A7B36" w:rsidRPr="007E3531" w14:paraId="1B92BD7B" w14:textId="77777777" w:rsidTr="007E3531">
        <w:trPr>
          <w:gridAfter w:val="1"/>
          <w:wAfter w:w="20" w:type="dxa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CD8" w14:textId="5D1CE384" w:rsidR="003A7B36" w:rsidRPr="007E3531" w:rsidRDefault="003A7B36" w:rsidP="00577A57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  <w:r w:rsidRPr="007E3531">
              <w:rPr>
                <w:rFonts w:cs="Tahoma"/>
                <w:sz w:val="20"/>
                <w:szCs w:val="20"/>
              </w:rPr>
              <w:t xml:space="preserve">Name </w:t>
            </w:r>
            <w:r w:rsidR="00577A57" w:rsidRPr="007E3531">
              <w:rPr>
                <w:rFonts w:cs="Tahoma"/>
                <w:sz w:val="20"/>
                <w:szCs w:val="20"/>
              </w:rPr>
              <w:t>des Erklärenden:</w:t>
            </w:r>
          </w:p>
        </w:tc>
        <w:sdt>
          <w:sdtPr>
            <w:rPr>
              <w:rFonts w:eastAsia="Times New Roman" w:cs="Tahoma"/>
              <w:color w:val="00B0F0"/>
              <w:sz w:val="20"/>
              <w:szCs w:val="20"/>
              <w:lang w:eastAsia="de-DE"/>
            </w:rPr>
            <w:id w:val="-6600186"/>
            <w:placeholder>
              <w:docPart w:val="992D6371E007466AB3C967E36D901E24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A7120" w14:textId="77777777" w:rsidR="003A7B36" w:rsidRPr="007E3531" w:rsidRDefault="003A7B36" w:rsidP="00D15605">
                <w:pPr>
                  <w:keepLines/>
                  <w:spacing w:before="80" w:after="80"/>
                  <w:jc w:val="left"/>
                  <w:rPr>
                    <w:rFonts w:eastAsia="Times New Roman" w:cs="Tahoma"/>
                    <w:sz w:val="20"/>
                    <w:szCs w:val="20"/>
                    <w:lang w:eastAsia="de-DE"/>
                  </w:rPr>
                </w:pPr>
                <w:r w:rsidRPr="007E3531">
                  <w:rPr>
                    <w:rStyle w:val="Platzhaltertext"/>
                    <w:rFonts w:cs="Tahoma"/>
                    <w:color w:val="00B0F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A7B36" w:rsidRPr="007E3531" w14:paraId="0C5EBDBC" w14:textId="77777777" w:rsidTr="007E3531">
        <w:trPr>
          <w:gridAfter w:val="1"/>
          <w:wAfter w:w="20" w:type="dxa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DE4" w14:textId="77777777" w:rsidR="003A7B36" w:rsidRPr="007E3531" w:rsidRDefault="003A7B36" w:rsidP="00D15605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  <w:r w:rsidRPr="007E3531">
              <w:rPr>
                <w:rFonts w:cs="Tahoma"/>
                <w:sz w:val="20"/>
                <w:szCs w:val="20"/>
              </w:rPr>
              <w:t>Funktion des Erklärenden:</w:t>
            </w:r>
          </w:p>
        </w:tc>
        <w:sdt>
          <w:sdtPr>
            <w:rPr>
              <w:rFonts w:eastAsia="Times New Roman" w:cs="Tahoma"/>
              <w:color w:val="00B0F0"/>
              <w:sz w:val="20"/>
              <w:szCs w:val="20"/>
              <w:lang w:eastAsia="de-DE"/>
            </w:rPr>
            <w:id w:val="-2001424337"/>
            <w:placeholder>
              <w:docPart w:val="718118BFF41E450B93917DE10096CC37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FC553D" w14:textId="77777777" w:rsidR="003A7B36" w:rsidRPr="007E3531" w:rsidRDefault="003A7B36" w:rsidP="00D15605">
                <w:pPr>
                  <w:keepLines/>
                  <w:spacing w:before="80" w:after="80"/>
                  <w:jc w:val="left"/>
                  <w:rPr>
                    <w:rFonts w:eastAsia="Times New Roman" w:cs="Tahoma"/>
                    <w:sz w:val="20"/>
                    <w:szCs w:val="20"/>
                    <w:lang w:eastAsia="de-DE"/>
                  </w:rPr>
                </w:pPr>
                <w:r w:rsidRPr="007E3531">
                  <w:rPr>
                    <w:rStyle w:val="Platzhaltertext"/>
                    <w:rFonts w:cs="Tahoma"/>
                    <w:color w:val="00B0F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E26E4D" w:rsidRPr="007E3531" w14:paraId="15767D7F" w14:textId="77777777" w:rsidTr="007E3531">
        <w:trPr>
          <w:gridAfter w:val="1"/>
          <w:wAfter w:w="20" w:type="dxa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5D4" w14:textId="29B0E1F0" w:rsidR="004D4B75" w:rsidRPr="007E3531" w:rsidRDefault="004D4B75" w:rsidP="004D4B75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  <w:r w:rsidRPr="007E3531">
              <w:rPr>
                <w:rFonts w:cs="Tahoma"/>
                <w:sz w:val="20"/>
                <w:szCs w:val="20"/>
              </w:rPr>
              <w:t>Unterschriftsfeld</w:t>
            </w:r>
            <w:r w:rsidR="001D0E35" w:rsidRPr="007E3531">
              <w:rPr>
                <w:rFonts w:cs="Tahoma"/>
                <w:sz w:val="20"/>
                <w:szCs w:val="20"/>
              </w:rPr>
              <w:t>:</w:t>
            </w:r>
          </w:p>
          <w:p w14:paraId="76B00526" w14:textId="553D0BC8" w:rsidR="00E26E4D" w:rsidRPr="007E3531" w:rsidRDefault="00E26E4D" w:rsidP="004D4B75">
            <w:pPr>
              <w:keepLines/>
              <w:spacing w:before="80" w:after="80"/>
              <w:jc w:val="left"/>
              <w:rPr>
                <w:rFonts w:cs="Tahoma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BE5" w14:textId="77777777" w:rsidR="00E26E4D" w:rsidRDefault="00E26E4D" w:rsidP="00D15605">
            <w:pPr>
              <w:keepLines/>
              <w:spacing w:before="80" w:after="80"/>
              <w:jc w:val="left"/>
              <w:rPr>
                <w:rFonts w:eastAsia="Times New Roman" w:cs="Tahoma"/>
                <w:color w:val="00B0F0"/>
                <w:sz w:val="20"/>
                <w:szCs w:val="20"/>
                <w:lang w:eastAsia="de-DE"/>
              </w:rPr>
            </w:pPr>
          </w:p>
          <w:p w14:paraId="02FBF565" w14:textId="77777777" w:rsidR="007E3531" w:rsidRDefault="007E3531" w:rsidP="00D15605">
            <w:pPr>
              <w:keepLines/>
              <w:spacing w:before="80" w:after="80"/>
              <w:jc w:val="left"/>
              <w:rPr>
                <w:rFonts w:eastAsia="Times New Roman" w:cs="Tahoma"/>
                <w:color w:val="00B0F0"/>
                <w:sz w:val="20"/>
                <w:szCs w:val="20"/>
                <w:lang w:eastAsia="de-DE"/>
              </w:rPr>
            </w:pPr>
          </w:p>
          <w:p w14:paraId="59C27E5C" w14:textId="263CBBC3" w:rsidR="007E3531" w:rsidRPr="007E3531" w:rsidRDefault="007E3531" w:rsidP="00D15605">
            <w:pPr>
              <w:keepLines/>
              <w:spacing w:before="80" w:after="80"/>
              <w:jc w:val="left"/>
              <w:rPr>
                <w:rFonts w:eastAsia="Times New Roman" w:cs="Tahoma"/>
                <w:color w:val="00B0F0"/>
                <w:sz w:val="20"/>
                <w:szCs w:val="20"/>
                <w:lang w:eastAsia="de-DE"/>
              </w:rPr>
            </w:pPr>
          </w:p>
        </w:tc>
      </w:tr>
    </w:tbl>
    <w:p w14:paraId="65EE3056" w14:textId="77777777" w:rsidR="007E3531" w:rsidRPr="007E3531" w:rsidRDefault="007E3531" w:rsidP="00E26E4D">
      <w:pPr>
        <w:spacing w:before="80"/>
        <w:rPr>
          <w:rFonts w:cs="Tahoma"/>
          <w:color w:val="C00000"/>
          <w:sz w:val="20"/>
          <w:szCs w:val="20"/>
          <w:vertAlign w:val="superscript"/>
        </w:rPr>
      </w:pPr>
    </w:p>
    <w:p w14:paraId="0171B649" w14:textId="7E56E077" w:rsidR="00E26E4D" w:rsidRPr="007E3531" w:rsidRDefault="00E26E4D" w:rsidP="00E26E4D">
      <w:pPr>
        <w:spacing w:before="80"/>
        <w:rPr>
          <w:rFonts w:eastAsia="Times New Roman" w:cs="Tahoma"/>
          <w:b/>
          <w:color w:val="C00000"/>
          <w:sz w:val="18"/>
          <w:szCs w:val="20"/>
          <w:lang w:eastAsia="de-DE"/>
        </w:rPr>
      </w:pPr>
      <w:r w:rsidRPr="007E3531">
        <w:rPr>
          <w:rFonts w:cs="Tahoma"/>
          <w:color w:val="C00000"/>
          <w:sz w:val="18"/>
          <w:szCs w:val="20"/>
          <w:vertAlign w:val="superscript"/>
        </w:rPr>
        <w:t>*)</w:t>
      </w:r>
      <w:r w:rsidRPr="007E3531">
        <w:rPr>
          <w:rFonts w:cs="Tahoma"/>
          <w:color w:val="C00000"/>
          <w:sz w:val="18"/>
          <w:szCs w:val="20"/>
        </w:rPr>
        <w:t xml:space="preserve"> </w:t>
      </w:r>
      <w:r w:rsidRPr="007E3531">
        <w:rPr>
          <w:rFonts w:eastAsia="Times New Roman" w:cs="Tahoma"/>
          <w:b/>
          <w:color w:val="C00000"/>
          <w:sz w:val="18"/>
          <w:szCs w:val="20"/>
          <w:u w:val="single"/>
          <w:lang w:eastAsia="de-DE"/>
        </w:rPr>
        <w:t>Hinweis</w:t>
      </w:r>
      <w:r w:rsidRPr="007E3531">
        <w:rPr>
          <w:rFonts w:eastAsia="Times New Roman" w:cs="Tahoma"/>
          <w:b/>
          <w:color w:val="C00000"/>
          <w:sz w:val="18"/>
          <w:szCs w:val="20"/>
          <w:lang w:eastAsia="de-DE"/>
        </w:rPr>
        <w:t>:</w:t>
      </w:r>
    </w:p>
    <w:p w14:paraId="1E9EBF04" w14:textId="4246E09E" w:rsidR="003A7B36" w:rsidRPr="007E3531" w:rsidRDefault="004D4B75" w:rsidP="007E3531">
      <w:pPr>
        <w:rPr>
          <w:rFonts w:eastAsia="Times New Roman" w:cs="Tahoma"/>
          <w:color w:val="C00000"/>
          <w:sz w:val="18"/>
          <w:szCs w:val="20"/>
          <w:lang w:eastAsia="de-DE"/>
        </w:rPr>
      </w:pPr>
      <w:r w:rsidRPr="007E3531">
        <w:rPr>
          <w:rFonts w:cs="Tahoma"/>
          <w:color w:val="C00000"/>
          <w:sz w:val="18"/>
          <w:szCs w:val="20"/>
        </w:rPr>
        <w:t xml:space="preserve">Diese Eigenerklärung </w:t>
      </w:r>
      <w:r w:rsidR="006260A4" w:rsidRPr="007E3531">
        <w:rPr>
          <w:rFonts w:cs="Tahoma"/>
          <w:color w:val="C00000"/>
          <w:sz w:val="18"/>
          <w:szCs w:val="20"/>
        </w:rPr>
        <w:t xml:space="preserve">ist </w:t>
      </w:r>
      <w:r w:rsidR="006260A4" w:rsidRPr="007E3531">
        <w:rPr>
          <w:rFonts w:eastAsia="Times New Roman" w:cs="Tahoma"/>
          <w:b/>
          <w:color w:val="C00000"/>
          <w:sz w:val="18"/>
          <w:szCs w:val="20"/>
          <w:lang w:eastAsia="de-DE"/>
        </w:rPr>
        <w:t>vollständig und wahrheitsgemäß ausgefüllt, auf Papier handschriftlich und rechtsverbindlich unterschrieben sowie mit Firmenstempel versehen als Kopie / Scan des Papieroriginals im PDF-Format</w:t>
      </w:r>
      <w:r w:rsidR="007E3531" w:rsidRPr="007E3531">
        <w:rPr>
          <w:rFonts w:eastAsia="Times New Roman" w:cs="Tahoma"/>
          <w:b/>
          <w:color w:val="C00000"/>
          <w:sz w:val="18"/>
          <w:szCs w:val="20"/>
          <w:lang w:eastAsia="de-DE"/>
        </w:rPr>
        <w:t xml:space="preserve"> </w:t>
      </w:r>
      <w:r w:rsidR="006260A4" w:rsidRPr="007E3531">
        <w:rPr>
          <w:rFonts w:eastAsia="Times New Roman" w:cs="Tahoma"/>
          <w:color w:val="C00000"/>
          <w:sz w:val="18"/>
          <w:szCs w:val="20"/>
          <w:lang w:eastAsia="de-DE"/>
        </w:rPr>
        <w:t xml:space="preserve">bis zum   </w:t>
      </w:r>
      <w:r w:rsidR="006260A4" w:rsidRPr="007E3531">
        <w:rPr>
          <w:rFonts w:eastAsia="Times New Roman" w:cs="Tahoma"/>
          <w:b/>
          <w:color w:val="C00000"/>
          <w:sz w:val="18"/>
          <w:szCs w:val="20"/>
          <w:lang w:eastAsia="de-DE"/>
        </w:rPr>
        <w:t>03.06.2022</w:t>
      </w:r>
      <w:r w:rsidR="006260A4" w:rsidRPr="007E3531">
        <w:rPr>
          <w:rFonts w:eastAsia="Times New Roman" w:cs="Tahoma"/>
          <w:color w:val="C00000"/>
          <w:sz w:val="18"/>
          <w:szCs w:val="20"/>
          <w:lang w:eastAsia="de-DE"/>
        </w:rPr>
        <w:t xml:space="preserve">   an das Funktionspostfach   </w:t>
      </w:r>
      <w:hyperlink r:id="rId8" w:history="1">
        <w:r w:rsidR="006260A4" w:rsidRPr="007E3531">
          <w:rPr>
            <w:rStyle w:val="Hyperlink"/>
            <w:rFonts w:eastAsia="Times New Roman" w:cs="Tahoma"/>
            <w:sz w:val="18"/>
            <w:szCs w:val="20"/>
            <w:lang w:eastAsia="de-DE"/>
          </w:rPr>
          <w:t>erklaerung@ekom21.de</w:t>
        </w:r>
      </w:hyperlink>
      <w:r w:rsidR="006260A4" w:rsidRPr="007E3531">
        <w:rPr>
          <w:rFonts w:eastAsia="Times New Roman" w:cs="Tahoma"/>
          <w:color w:val="C00000"/>
          <w:sz w:val="18"/>
          <w:szCs w:val="20"/>
          <w:lang w:eastAsia="de-DE"/>
        </w:rPr>
        <w:t xml:space="preserve">   zurückzusenden.</w:t>
      </w:r>
      <w:r w:rsidR="003A7B36" w:rsidRPr="007E3531">
        <w:rPr>
          <w:rFonts w:cs="Tahoma"/>
          <w:sz w:val="18"/>
          <w:szCs w:val="20"/>
        </w:rPr>
        <w:br w:type="page"/>
      </w:r>
    </w:p>
    <w:p w14:paraId="4A7940A2" w14:textId="335901EE" w:rsidR="003A7B36" w:rsidRPr="007E3531" w:rsidRDefault="003A7B36" w:rsidP="003A7B36">
      <w:pPr>
        <w:spacing w:after="120" w:line="360" w:lineRule="auto"/>
        <w:rPr>
          <w:rFonts w:cs="Tahoma"/>
          <w:b/>
          <w:sz w:val="20"/>
          <w:szCs w:val="20"/>
        </w:rPr>
      </w:pPr>
      <w:r w:rsidRPr="007E3531">
        <w:rPr>
          <w:rFonts w:cs="Tahoma"/>
          <w:b/>
          <w:sz w:val="20"/>
          <w:szCs w:val="20"/>
        </w:rPr>
        <w:lastRenderedPageBreak/>
        <w:t>Artikel 5k der Verordnung (EU) Nr. 833/2014 in der Fassung des Art. 1 Ziff. 23 der Verordnung (EU) 2022/576 des Rates vom 8. April 2022 lautet wie folgt:</w:t>
      </w:r>
    </w:p>
    <w:p w14:paraId="26D1E2EA" w14:textId="6EE73FFF" w:rsidR="003A7B36" w:rsidRPr="007E3531" w:rsidRDefault="00716E44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(</w:t>
      </w:r>
      <w:r w:rsidR="003A7B36" w:rsidRPr="007E3531">
        <w:rPr>
          <w:rFonts w:cs="Tahoma"/>
          <w:i/>
          <w:sz w:val="20"/>
          <w:szCs w:val="20"/>
        </w:rPr>
        <w:t>1) Es ist verboten, öffentliche Aufträge oder Konzessionen, die in den Anwendungsbereich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der Richtlinien über die öffentliche Auftragsvergabe sowie unter Artikel 10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Absatz 1, Absatz 3, Absatz 6 Buchstaben a bis e, Absatz 8, Absatz 9 und Absatz 10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und die Artikel 11, 12, 13 und 14 der Richtlinie 2014/23/EU, unter die Artikel 7 und 8,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Artikel 10 Buchstaben b bis f und h bis j der Richtlinie 2014/24/EU, unter Artikel 18,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Artikel 21 Buchstaben b bis e und g bis i, Artikel 29 und Artikel 30 der Richtlinie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2014/25/EU und unter Artikel 13 Buchstaben a bis d, f bis h und j der Richtlinie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2009/81/EG fallen, an folgende Personen, Organisationen oder Einrichtungen zu vergeben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bzw. Verträge mit solchen Personen, Organisationen oder Einrichtungen weiterhin</w:t>
      </w:r>
      <w:r w:rsidRPr="007E3531">
        <w:rPr>
          <w:rFonts w:cs="Tahoma"/>
          <w:i/>
          <w:sz w:val="20"/>
          <w:szCs w:val="20"/>
        </w:rPr>
        <w:t xml:space="preserve"> </w:t>
      </w:r>
      <w:r w:rsidR="003A7B36" w:rsidRPr="007E3531">
        <w:rPr>
          <w:rFonts w:cs="Tahoma"/>
          <w:i/>
          <w:sz w:val="20"/>
          <w:szCs w:val="20"/>
        </w:rPr>
        <w:t>zu erfüllen:</w:t>
      </w:r>
    </w:p>
    <w:p w14:paraId="20D3FA19" w14:textId="202668D6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a) russische Staatsangehörige oder in Russland niedergelassene natürliche oder juristische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Personen, Organisationen oder Einrichtungen,</w:t>
      </w:r>
    </w:p>
    <w:p w14:paraId="5855FC0A" w14:textId="77777777" w:rsidR="00716E44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b) juristische Personen, Organisationen oder Einrichtungen, deren Anteile zu über 50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% unmittelbar oder mittelbar von einer der unter Buchstabe a genannten Organisationen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gehalten werden, oder</w:t>
      </w:r>
      <w:r w:rsidR="00716E44" w:rsidRPr="007E3531">
        <w:rPr>
          <w:rFonts w:cs="Tahoma"/>
          <w:i/>
          <w:sz w:val="20"/>
          <w:szCs w:val="20"/>
        </w:rPr>
        <w:t xml:space="preserve"> </w:t>
      </w:r>
    </w:p>
    <w:p w14:paraId="5BEB494F" w14:textId="77777777" w:rsidR="00716E44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c) natürliche oder juristische Personen, Organisationen oder Einrichtungen, die im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Namen oder auf Anweisung einer der unter Buchstabe a oder b genannten Organisationen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handeln,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auch solche, auf die mehr als 10 % des Auftragswerts entfällt, Unterauftragnehmer,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Lieferanten oder Unternehmen, deren Kapazitäten im Sinne der Richtlinien über die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öffentliche Auftragsvergabe in Anspruch genommen werden.</w:t>
      </w:r>
    </w:p>
    <w:p w14:paraId="250BE485" w14:textId="788235C0" w:rsidR="00716E44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(2) Abweichend von Absatz 1 können die zuständigen Behörden die Vergabe oder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die Fortsetzung der Erfüllung von Verträgen genehmigen, die bestimmt sind für</w:t>
      </w:r>
    </w:p>
    <w:p w14:paraId="23EF9163" w14:textId="7D93AAC9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a) den Betrieb ziviler nuklearer Kapazitäten, ihre Instandhaltung, ihre Stilllegung, die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Entsorgung ihrer radioaktiven Abfälle, ihre Versorgung mit und die Wiederaufbereitung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von Brennelementen und die Weiterführung der Planung, des Baus und die Abnahmetests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für die Indienststellung ziviler Atomanlagen und ihre Sicherheit sowie die Lieferung von Ausgangsstoffen zur Herstellung medizinischer Radioisotope und ähnlicher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medizinischer Anwendungen, kritischer Technologien zur radiologischen Umweltüberwachung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sowie für die zivile nukleare Zusammenarbeit, insbesondere im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Bereich Forschung und Entwicklung,</w:t>
      </w:r>
    </w:p>
    <w:p w14:paraId="05E7F6A7" w14:textId="77777777" w:rsidR="00716E44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b) die zwischenstaatliche Zusammenarbeit bei Raumfahrtprogrammen,</w:t>
      </w:r>
    </w:p>
    <w:p w14:paraId="7AA6DE59" w14:textId="6F67DCA0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c) die Bereitstellung unbedingt notwendiger Güter oder Dienstleistungen, wenn sie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ausschließlich oder nur in ausreichender Menge von den in Absatz 1 genannten Personen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bereitgestellt werden können,</w:t>
      </w:r>
    </w:p>
    <w:p w14:paraId="3696ED84" w14:textId="1ADCDCF3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d) die Tätigkeit der diplomatischen und konsularischen Vertretungen der Union und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der Mitgliedstaaten in Russland, einschließlich Delegationen, Botschaften und Missionen,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oder internationaler Organisationen in Russland, die nach dem Völkerrecht Immunität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genießen.</w:t>
      </w:r>
    </w:p>
    <w:p w14:paraId="1B9160FC" w14:textId="2EBDEA55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e) den Kauf, die Einfuhr oder die Beförderung von Erdgas und Erdöl, einschließlich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raffinierter Erdölerzeugnisse, sowie von Titan, Aluminium, Kupfer, Nickel, Palladium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und Eisenerz aus oder durch Russland in die Union, oder</w:t>
      </w:r>
    </w:p>
    <w:p w14:paraId="10C2C254" w14:textId="56834695" w:rsidR="00716E44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f) den Kauf, die Einfuhr oder die Beförderung von Kohle und anderen festen fossile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Brennstoffen, die in Anhang XXII aufgeführt sind, bis 10. August 2022.</w:t>
      </w:r>
    </w:p>
    <w:p w14:paraId="77CE1A96" w14:textId="58429E03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(3) Der betreffende Mitgliedstaat unterrichtet die anderen Mitgliedstaaten und die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Kommission über jede nach diesem Artikel erteilte Genehmigung innerhalb von zwei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Wochen nach deren Erteilung.</w:t>
      </w:r>
    </w:p>
    <w:p w14:paraId="11B01AB3" w14:textId="758CE76E" w:rsidR="003A7B36" w:rsidRPr="007E3531" w:rsidRDefault="003A7B36" w:rsidP="007E3531">
      <w:pPr>
        <w:spacing w:after="100" w:afterAutospacing="1"/>
        <w:rPr>
          <w:rFonts w:cs="Tahoma"/>
          <w:i/>
          <w:sz w:val="20"/>
          <w:szCs w:val="20"/>
        </w:rPr>
      </w:pPr>
      <w:r w:rsidRPr="007E3531">
        <w:rPr>
          <w:rFonts w:cs="Tahoma"/>
          <w:i/>
          <w:sz w:val="20"/>
          <w:szCs w:val="20"/>
        </w:rPr>
        <w:t>(4) Die Verbote gemäß Absatz 1 gelten nicht für die Erfüllung — bis zum 10. Oktober</w:t>
      </w:r>
      <w:r w:rsidR="00716E44" w:rsidRPr="007E3531">
        <w:rPr>
          <w:rFonts w:cs="Tahoma"/>
          <w:i/>
          <w:sz w:val="20"/>
          <w:szCs w:val="20"/>
        </w:rPr>
        <w:t xml:space="preserve"> </w:t>
      </w:r>
      <w:r w:rsidRPr="007E3531">
        <w:rPr>
          <w:rFonts w:cs="Tahoma"/>
          <w:i/>
          <w:sz w:val="20"/>
          <w:szCs w:val="20"/>
        </w:rPr>
        <w:t>2022 — von Verträgen, die vor dem 9. April 2022 geschlossen wurden.</w:t>
      </w:r>
    </w:p>
    <w:sectPr w:rsidR="003A7B36" w:rsidRPr="007E3531" w:rsidSect="00A64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134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1405E" w14:textId="77777777" w:rsidR="006F6D70" w:rsidRDefault="006F6D70" w:rsidP="00F53659">
      <w:pPr>
        <w:spacing w:before="0"/>
      </w:pPr>
      <w:r>
        <w:separator/>
      </w:r>
    </w:p>
  </w:endnote>
  <w:endnote w:type="continuationSeparator" w:id="0">
    <w:p w14:paraId="5AF1E24B" w14:textId="77777777" w:rsidR="006F6D70" w:rsidRDefault="006F6D70" w:rsidP="00F536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E890" w14:textId="77777777" w:rsidR="00A43711" w:rsidRDefault="00A437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CF35" w14:textId="40E6452C" w:rsidR="00A5619E" w:rsidRPr="00C477A3" w:rsidRDefault="00C477A3" w:rsidP="00C477A3">
    <w:pPr>
      <w:pBdr>
        <w:top w:val="single" w:sz="4" w:space="1" w:color="auto"/>
      </w:pBdr>
      <w:tabs>
        <w:tab w:val="center" w:pos="4536"/>
        <w:tab w:val="right" w:pos="9072"/>
      </w:tabs>
      <w:spacing w:before="0"/>
      <w:jc w:val="right"/>
      <w:rPr>
        <w:sz w:val="16"/>
        <w:szCs w:val="16"/>
      </w:rPr>
    </w:pPr>
    <w:r w:rsidRPr="00C477A3">
      <w:rPr>
        <w:sz w:val="16"/>
        <w:szCs w:val="16"/>
      </w:rPr>
      <w:t xml:space="preserve">Stand: </w:t>
    </w:r>
    <w:r w:rsidR="009E38A9">
      <w:rPr>
        <w:sz w:val="16"/>
        <w:szCs w:val="16"/>
      </w:rPr>
      <w:t>Mai 2022</w:t>
    </w:r>
    <w:r w:rsidRPr="00C477A3">
      <w:rPr>
        <w:sz w:val="16"/>
        <w:szCs w:val="16"/>
      </w:rPr>
      <w:tab/>
    </w:r>
    <w:r w:rsidRPr="00C477A3">
      <w:rPr>
        <w:sz w:val="16"/>
        <w:szCs w:val="16"/>
      </w:rPr>
      <w:tab/>
      <w:t xml:space="preserve">Seite </w:t>
    </w:r>
    <w:r w:rsidRPr="00C477A3">
      <w:rPr>
        <w:sz w:val="16"/>
        <w:szCs w:val="16"/>
      </w:rPr>
      <w:fldChar w:fldCharType="begin"/>
    </w:r>
    <w:r w:rsidRPr="00C477A3">
      <w:rPr>
        <w:sz w:val="16"/>
        <w:szCs w:val="16"/>
      </w:rPr>
      <w:instrText>PAGE   \* MERGEFORMAT</w:instrText>
    </w:r>
    <w:r w:rsidRPr="00C477A3">
      <w:rPr>
        <w:sz w:val="16"/>
        <w:szCs w:val="16"/>
      </w:rPr>
      <w:fldChar w:fldCharType="separate"/>
    </w:r>
    <w:r w:rsidR="00BF513D">
      <w:rPr>
        <w:noProof/>
        <w:sz w:val="16"/>
        <w:szCs w:val="16"/>
      </w:rPr>
      <w:t>2</w:t>
    </w:r>
    <w:r w:rsidRPr="00C477A3">
      <w:rPr>
        <w:sz w:val="16"/>
        <w:szCs w:val="16"/>
      </w:rPr>
      <w:fldChar w:fldCharType="end"/>
    </w:r>
    <w:r w:rsidRPr="00C477A3">
      <w:rPr>
        <w:sz w:val="16"/>
        <w:szCs w:val="16"/>
      </w:rPr>
      <w:t xml:space="preserve"> von </w:t>
    </w:r>
    <w:r w:rsidRPr="00C477A3">
      <w:rPr>
        <w:sz w:val="16"/>
        <w:szCs w:val="16"/>
      </w:rPr>
      <w:fldChar w:fldCharType="begin"/>
    </w:r>
    <w:r w:rsidRPr="00C477A3">
      <w:rPr>
        <w:sz w:val="16"/>
        <w:szCs w:val="16"/>
      </w:rPr>
      <w:instrText xml:space="preserve"> NUMPAGES   \* MERGEFORMAT </w:instrText>
    </w:r>
    <w:r w:rsidRPr="00C477A3">
      <w:rPr>
        <w:sz w:val="16"/>
        <w:szCs w:val="16"/>
      </w:rPr>
      <w:fldChar w:fldCharType="separate"/>
    </w:r>
    <w:r w:rsidR="00BF513D">
      <w:rPr>
        <w:noProof/>
        <w:sz w:val="16"/>
        <w:szCs w:val="16"/>
      </w:rPr>
      <w:t>2</w:t>
    </w:r>
    <w:r w:rsidRPr="00C477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2692" w14:textId="77777777" w:rsidR="00A43711" w:rsidRDefault="00A437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3C32" w14:textId="77777777" w:rsidR="006F6D70" w:rsidRDefault="006F6D70" w:rsidP="00F53659">
      <w:pPr>
        <w:spacing w:before="0"/>
      </w:pPr>
      <w:r>
        <w:separator/>
      </w:r>
    </w:p>
  </w:footnote>
  <w:footnote w:type="continuationSeparator" w:id="0">
    <w:p w14:paraId="44CD2405" w14:textId="77777777" w:rsidR="006F6D70" w:rsidRDefault="006F6D70" w:rsidP="00F536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DA47" w14:textId="77777777" w:rsidR="00A43711" w:rsidRDefault="00A437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0EDDB" w14:textId="58F91470" w:rsidR="00F53659" w:rsidRPr="0054416B" w:rsidRDefault="00363E4D" w:rsidP="00A43711">
    <w:pPr>
      <w:tabs>
        <w:tab w:val="left" w:pos="300"/>
        <w:tab w:val="center" w:pos="4536"/>
        <w:tab w:val="right" w:pos="9072"/>
      </w:tabs>
      <w:spacing w:before="0"/>
      <w:jc w:val="left"/>
      <w:rPr>
        <w:rFonts w:cs="Tahoma"/>
        <w:noProof/>
        <w:sz w:val="10"/>
        <w:lang w:eastAsia="de-DE"/>
      </w:rPr>
    </w:pPr>
    <w:r w:rsidRPr="00CE08D4">
      <w:rPr>
        <w:noProof/>
        <w:sz w:val="16"/>
        <w:lang w:eastAsia="de-DE"/>
      </w:rPr>
      <w:drawing>
        <wp:anchor distT="0" distB="0" distL="114300" distR="114300" simplePos="0" relativeHeight="251659264" behindDoc="0" locked="0" layoutInCell="1" allowOverlap="1" wp14:anchorId="067A3D56" wp14:editId="1CEA8B88">
          <wp:simplePos x="0" y="0"/>
          <wp:positionH relativeFrom="margin">
            <wp:posOffset>4158615</wp:posOffset>
          </wp:positionH>
          <wp:positionV relativeFrom="paragraph">
            <wp:posOffset>-165018</wp:posOffset>
          </wp:positionV>
          <wp:extent cx="1602105" cy="241935"/>
          <wp:effectExtent l="0" t="0" r="1905" b="9525"/>
          <wp:wrapNone/>
          <wp:docPr id="2" name="Grafik 2" descr="C:\Users\mwicker\AppData\Local\Microsoft\Windows\INetCache\Content.Outlook\KR6YFL80\ekom21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mwicker\AppData\Local\Microsoft\Windows\INetCache\Content.Outlook\KR6YFL80\ekom21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AAC" w:rsidRPr="007C3AAC">
      <w:rPr>
        <w:rFonts w:cs="Tahoma"/>
        <w:sz w:val="16"/>
      </w:rPr>
      <w:t>Eigenerklärung zum Artikel 5k der Verordnung (EU) Nr. 833/2014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7110" w14:textId="77777777" w:rsidR="00A43711" w:rsidRDefault="00A437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05"/>
    <w:multiLevelType w:val="multilevel"/>
    <w:tmpl w:val="5A3E55D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028B0"/>
    <w:multiLevelType w:val="hybridMultilevel"/>
    <w:tmpl w:val="CB0041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06D"/>
    <w:multiLevelType w:val="hybridMultilevel"/>
    <w:tmpl w:val="217E26E4"/>
    <w:lvl w:ilvl="0" w:tplc="78F83F5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6D16"/>
    <w:multiLevelType w:val="hybridMultilevel"/>
    <w:tmpl w:val="6E16991A"/>
    <w:lvl w:ilvl="0" w:tplc="04070017">
      <w:start w:val="1"/>
      <w:numFmt w:val="lowerLetter"/>
      <w:lvlText w:val="%1)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DA456E"/>
    <w:multiLevelType w:val="multilevel"/>
    <w:tmpl w:val="E8746EDE"/>
    <w:numStyleLink w:val="111111"/>
  </w:abstractNum>
  <w:abstractNum w:abstractNumId="5" w15:restartNumberingAfterBreak="0">
    <w:nsid w:val="28B01EEA"/>
    <w:multiLevelType w:val="multilevel"/>
    <w:tmpl w:val="DE6C7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51256"/>
    <w:multiLevelType w:val="hybridMultilevel"/>
    <w:tmpl w:val="49A00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606"/>
    <w:multiLevelType w:val="hybridMultilevel"/>
    <w:tmpl w:val="BF28E406"/>
    <w:lvl w:ilvl="0" w:tplc="D05CEEF4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000000" w:themeColor="text1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59A257D"/>
    <w:multiLevelType w:val="multilevel"/>
    <w:tmpl w:val="3BC2D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39414F"/>
    <w:multiLevelType w:val="multilevel"/>
    <w:tmpl w:val="E8746EDE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6560226"/>
    <w:multiLevelType w:val="hybridMultilevel"/>
    <w:tmpl w:val="DB7CC9B2"/>
    <w:lvl w:ilvl="0" w:tplc="32E03778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C15EA"/>
    <w:multiLevelType w:val="multilevel"/>
    <w:tmpl w:val="EA508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9C6351"/>
    <w:multiLevelType w:val="hybridMultilevel"/>
    <w:tmpl w:val="C84A4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5FC4"/>
    <w:multiLevelType w:val="hybridMultilevel"/>
    <w:tmpl w:val="98A8FB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96A98"/>
    <w:multiLevelType w:val="hybridMultilevel"/>
    <w:tmpl w:val="39CC90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112BD"/>
    <w:multiLevelType w:val="hybridMultilevel"/>
    <w:tmpl w:val="044C4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62C18"/>
    <w:multiLevelType w:val="hybridMultilevel"/>
    <w:tmpl w:val="1714B3DE"/>
    <w:lvl w:ilvl="0" w:tplc="F5C2AFBC">
      <w:start w:val="1"/>
      <w:numFmt w:val="decimal"/>
      <w:lvlText w:val="%1."/>
      <w:lvlJc w:val="left"/>
      <w:pPr>
        <w:ind w:left="720" w:hanging="360"/>
      </w:pPr>
    </w:lvl>
    <w:lvl w:ilvl="1" w:tplc="CCBE0E7E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74BA1"/>
    <w:multiLevelType w:val="hybridMultilevel"/>
    <w:tmpl w:val="4C9EC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17"/>
  </w:num>
  <w:num w:numId="15">
    <w:abstractNumId w:val="15"/>
  </w:num>
  <w:num w:numId="16">
    <w:abstractNumId w:val="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ixxOcA7eXKF4BT+MHYbhYV10GEGzHn+VYXc3W58bdL1qPuSAakGOUdMimhVXVQvIUnbNAXKQGreNC4qfOpkdQ==" w:salt="EOy2YAGpvz+oku2ZHvTgRA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EF"/>
    <w:rsid w:val="00002949"/>
    <w:rsid w:val="000140F5"/>
    <w:rsid w:val="00020422"/>
    <w:rsid w:val="000211D5"/>
    <w:rsid w:val="00022952"/>
    <w:rsid w:val="00025CAD"/>
    <w:rsid w:val="000478F0"/>
    <w:rsid w:val="00056519"/>
    <w:rsid w:val="00067E46"/>
    <w:rsid w:val="00071FB7"/>
    <w:rsid w:val="00073B7D"/>
    <w:rsid w:val="00076DF3"/>
    <w:rsid w:val="00083231"/>
    <w:rsid w:val="000935A1"/>
    <w:rsid w:val="00093FF0"/>
    <w:rsid w:val="00097062"/>
    <w:rsid w:val="000A4C55"/>
    <w:rsid w:val="000C7133"/>
    <w:rsid w:val="000C7AEB"/>
    <w:rsid w:val="000F0EF3"/>
    <w:rsid w:val="001003B4"/>
    <w:rsid w:val="001060A8"/>
    <w:rsid w:val="001133A1"/>
    <w:rsid w:val="00115E7B"/>
    <w:rsid w:val="001221C9"/>
    <w:rsid w:val="001245FA"/>
    <w:rsid w:val="0012774C"/>
    <w:rsid w:val="00135C19"/>
    <w:rsid w:val="00137430"/>
    <w:rsid w:val="00137CF3"/>
    <w:rsid w:val="001403F2"/>
    <w:rsid w:val="00152169"/>
    <w:rsid w:val="0015659D"/>
    <w:rsid w:val="0016284A"/>
    <w:rsid w:val="00172F6F"/>
    <w:rsid w:val="00173DB4"/>
    <w:rsid w:val="001909BA"/>
    <w:rsid w:val="001A112B"/>
    <w:rsid w:val="001A4F66"/>
    <w:rsid w:val="001C265A"/>
    <w:rsid w:val="001C2EA8"/>
    <w:rsid w:val="001D0E35"/>
    <w:rsid w:val="001D2071"/>
    <w:rsid w:val="001E2CC3"/>
    <w:rsid w:val="001E4A1D"/>
    <w:rsid w:val="001E6994"/>
    <w:rsid w:val="001F270E"/>
    <w:rsid w:val="00201BBC"/>
    <w:rsid w:val="002027E9"/>
    <w:rsid w:val="002049E4"/>
    <w:rsid w:val="002102DD"/>
    <w:rsid w:val="002356D9"/>
    <w:rsid w:val="00243A8C"/>
    <w:rsid w:val="0024729D"/>
    <w:rsid w:val="00252270"/>
    <w:rsid w:val="00261060"/>
    <w:rsid w:val="002638DA"/>
    <w:rsid w:val="00263A08"/>
    <w:rsid w:val="00267BD7"/>
    <w:rsid w:val="00267ECE"/>
    <w:rsid w:val="002704B1"/>
    <w:rsid w:val="00275543"/>
    <w:rsid w:val="00283A0B"/>
    <w:rsid w:val="00284A6B"/>
    <w:rsid w:val="002A1D6F"/>
    <w:rsid w:val="002A7C7B"/>
    <w:rsid w:val="002B078B"/>
    <w:rsid w:val="002C20EF"/>
    <w:rsid w:val="002C7C07"/>
    <w:rsid w:val="002D0ACA"/>
    <w:rsid w:val="002E05F0"/>
    <w:rsid w:val="002F09C2"/>
    <w:rsid w:val="002F1706"/>
    <w:rsid w:val="002F64E9"/>
    <w:rsid w:val="00302A9E"/>
    <w:rsid w:val="00305C90"/>
    <w:rsid w:val="00313796"/>
    <w:rsid w:val="00317875"/>
    <w:rsid w:val="00320F96"/>
    <w:rsid w:val="00321355"/>
    <w:rsid w:val="00347B07"/>
    <w:rsid w:val="0035044F"/>
    <w:rsid w:val="00353220"/>
    <w:rsid w:val="00360B31"/>
    <w:rsid w:val="00361528"/>
    <w:rsid w:val="00363E4D"/>
    <w:rsid w:val="00372561"/>
    <w:rsid w:val="003A7B36"/>
    <w:rsid w:val="003B4F56"/>
    <w:rsid w:val="003C45E1"/>
    <w:rsid w:val="003C5F9E"/>
    <w:rsid w:val="003C69A2"/>
    <w:rsid w:val="003D5CE4"/>
    <w:rsid w:val="003D6512"/>
    <w:rsid w:val="003D6AF2"/>
    <w:rsid w:val="0040353B"/>
    <w:rsid w:val="004048E8"/>
    <w:rsid w:val="00414813"/>
    <w:rsid w:val="00415CAC"/>
    <w:rsid w:val="0042098F"/>
    <w:rsid w:val="00422AA3"/>
    <w:rsid w:val="00423DCE"/>
    <w:rsid w:val="004261C3"/>
    <w:rsid w:val="0043032F"/>
    <w:rsid w:val="0043317D"/>
    <w:rsid w:val="00440494"/>
    <w:rsid w:val="00453E79"/>
    <w:rsid w:val="00455E84"/>
    <w:rsid w:val="0045646C"/>
    <w:rsid w:val="0046072E"/>
    <w:rsid w:val="00466D11"/>
    <w:rsid w:val="00467609"/>
    <w:rsid w:val="004743C4"/>
    <w:rsid w:val="00487E3A"/>
    <w:rsid w:val="0049303E"/>
    <w:rsid w:val="00494B5A"/>
    <w:rsid w:val="00496578"/>
    <w:rsid w:val="004A2DCA"/>
    <w:rsid w:val="004A5C59"/>
    <w:rsid w:val="004B0EDF"/>
    <w:rsid w:val="004B30C5"/>
    <w:rsid w:val="004D4B75"/>
    <w:rsid w:val="004D6CDC"/>
    <w:rsid w:val="004D7FC1"/>
    <w:rsid w:val="004E0798"/>
    <w:rsid w:val="004E1B44"/>
    <w:rsid w:val="00500337"/>
    <w:rsid w:val="00520935"/>
    <w:rsid w:val="00521F51"/>
    <w:rsid w:val="00524F70"/>
    <w:rsid w:val="00525E80"/>
    <w:rsid w:val="00532117"/>
    <w:rsid w:val="00532557"/>
    <w:rsid w:val="005424BA"/>
    <w:rsid w:val="0054416B"/>
    <w:rsid w:val="00547446"/>
    <w:rsid w:val="00556796"/>
    <w:rsid w:val="005610E3"/>
    <w:rsid w:val="00574F4E"/>
    <w:rsid w:val="00577424"/>
    <w:rsid w:val="00577A57"/>
    <w:rsid w:val="00591E0F"/>
    <w:rsid w:val="00592972"/>
    <w:rsid w:val="005958F0"/>
    <w:rsid w:val="005B1F00"/>
    <w:rsid w:val="005B2C93"/>
    <w:rsid w:val="005B420C"/>
    <w:rsid w:val="005C152F"/>
    <w:rsid w:val="005D0857"/>
    <w:rsid w:val="005F3BB0"/>
    <w:rsid w:val="005F54A0"/>
    <w:rsid w:val="005F584A"/>
    <w:rsid w:val="006019F5"/>
    <w:rsid w:val="006058D1"/>
    <w:rsid w:val="00621A73"/>
    <w:rsid w:val="006249F0"/>
    <w:rsid w:val="006260A4"/>
    <w:rsid w:val="00641E65"/>
    <w:rsid w:val="006458D5"/>
    <w:rsid w:val="0065441C"/>
    <w:rsid w:val="006557B2"/>
    <w:rsid w:val="00662643"/>
    <w:rsid w:val="006633D9"/>
    <w:rsid w:val="006779E7"/>
    <w:rsid w:val="00681196"/>
    <w:rsid w:val="00693B10"/>
    <w:rsid w:val="00697F71"/>
    <w:rsid w:val="006A5BEA"/>
    <w:rsid w:val="006B71AA"/>
    <w:rsid w:val="006C3EA2"/>
    <w:rsid w:val="006C651D"/>
    <w:rsid w:val="006D4D77"/>
    <w:rsid w:val="006E2185"/>
    <w:rsid w:val="006F0975"/>
    <w:rsid w:val="006F1E45"/>
    <w:rsid w:val="006F6D70"/>
    <w:rsid w:val="006F6EF9"/>
    <w:rsid w:val="00701716"/>
    <w:rsid w:val="00704202"/>
    <w:rsid w:val="0070468F"/>
    <w:rsid w:val="007148B3"/>
    <w:rsid w:val="00714FB9"/>
    <w:rsid w:val="00716E44"/>
    <w:rsid w:val="00721645"/>
    <w:rsid w:val="00726752"/>
    <w:rsid w:val="00763F1E"/>
    <w:rsid w:val="00771407"/>
    <w:rsid w:val="00785094"/>
    <w:rsid w:val="007910F0"/>
    <w:rsid w:val="007B0153"/>
    <w:rsid w:val="007B66EA"/>
    <w:rsid w:val="007C3AAC"/>
    <w:rsid w:val="007E3531"/>
    <w:rsid w:val="007E7CAF"/>
    <w:rsid w:val="00815AB4"/>
    <w:rsid w:val="00816523"/>
    <w:rsid w:val="00816B78"/>
    <w:rsid w:val="00827718"/>
    <w:rsid w:val="00831521"/>
    <w:rsid w:val="008349B6"/>
    <w:rsid w:val="00834D84"/>
    <w:rsid w:val="00841608"/>
    <w:rsid w:val="00842BE1"/>
    <w:rsid w:val="00854343"/>
    <w:rsid w:val="008746CA"/>
    <w:rsid w:val="00877DA1"/>
    <w:rsid w:val="00891292"/>
    <w:rsid w:val="008A5206"/>
    <w:rsid w:val="008B0BD2"/>
    <w:rsid w:val="008B2CC1"/>
    <w:rsid w:val="008C486B"/>
    <w:rsid w:val="008C735C"/>
    <w:rsid w:val="008D6FC6"/>
    <w:rsid w:val="00904F43"/>
    <w:rsid w:val="009076D4"/>
    <w:rsid w:val="0091495F"/>
    <w:rsid w:val="0092093F"/>
    <w:rsid w:val="0093365D"/>
    <w:rsid w:val="00934FBC"/>
    <w:rsid w:val="00952E64"/>
    <w:rsid w:val="009801D0"/>
    <w:rsid w:val="00995D50"/>
    <w:rsid w:val="0099671A"/>
    <w:rsid w:val="009972C1"/>
    <w:rsid w:val="009B4830"/>
    <w:rsid w:val="009C2A82"/>
    <w:rsid w:val="009C4B2D"/>
    <w:rsid w:val="009C52DA"/>
    <w:rsid w:val="009E38A9"/>
    <w:rsid w:val="009F5720"/>
    <w:rsid w:val="00A16666"/>
    <w:rsid w:val="00A3021C"/>
    <w:rsid w:val="00A370F4"/>
    <w:rsid w:val="00A40679"/>
    <w:rsid w:val="00A422CD"/>
    <w:rsid w:val="00A43711"/>
    <w:rsid w:val="00A51B63"/>
    <w:rsid w:val="00A54032"/>
    <w:rsid w:val="00A5619E"/>
    <w:rsid w:val="00A648B9"/>
    <w:rsid w:val="00A70474"/>
    <w:rsid w:val="00AB5CFE"/>
    <w:rsid w:val="00AC2E84"/>
    <w:rsid w:val="00AC3DF5"/>
    <w:rsid w:val="00AE60BD"/>
    <w:rsid w:val="00AF379F"/>
    <w:rsid w:val="00B07222"/>
    <w:rsid w:val="00B15029"/>
    <w:rsid w:val="00B40F16"/>
    <w:rsid w:val="00B4771D"/>
    <w:rsid w:val="00B50EE2"/>
    <w:rsid w:val="00B5604E"/>
    <w:rsid w:val="00B56358"/>
    <w:rsid w:val="00B6293F"/>
    <w:rsid w:val="00B81560"/>
    <w:rsid w:val="00B87AB3"/>
    <w:rsid w:val="00BC1EE4"/>
    <w:rsid w:val="00BC28FF"/>
    <w:rsid w:val="00BD5A15"/>
    <w:rsid w:val="00BE7D3B"/>
    <w:rsid w:val="00BF03D4"/>
    <w:rsid w:val="00BF513D"/>
    <w:rsid w:val="00BF7BEF"/>
    <w:rsid w:val="00C00405"/>
    <w:rsid w:val="00C11FA8"/>
    <w:rsid w:val="00C35723"/>
    <w:rsid w:val="00C477A3"/>
    <w:rsid w:val="00C542C8"/>
    <w:rsid w:val="00C558A1"/>
    <w:rsid w:val="00C56CD3"/>
    <w:rsid w:val="00C63EDC"/>
    <w:rsid w:val="00C830DA"/>
    <w:rsid w:val="00C90218"/>
    <w:rsid w:val="00C95D9E"/>
    <w:rsid w:val="00CB0BCE"/>
    <w:rsid w:val="00CB2B14"/>
    <w:rsid w:val="00CD3F53"/>
    <w:rsid w:val="00CD5800"/>
    <w:rsid w:val="00CE7572"/>
    <w:rsid w:val="00CF6D54"/>
    <w:rsid w:val="00CF713F"/>
    <w:rsid w:val="00D05177"/>
    <w:rsid w:val="00D072E9"/>
    <w:rsid w:val="00D211EA"/>
    <w:rsid w:val="00D22F27"/>
    <w:rsid w:val="00D34CB1"/>
    <w:rsid w:val="00D37C90"/>
    <w:rsid w:val="00D405A9"/>
    <w:rsid w:val="00D52D5E"/>
    <w:rsid w:val="00D54236"/>
    <w:rsid w:val="00D55722"/>
    <w:rsid w:val="00D6566B"/>
    <w:rsid w:val="00D85B96"/>
    <w:rsid w:val="00DB4EC4"/>
    <w:rsid w:val="00DB54FF"/>
    <w:rsid w:val="00DB59E4"/>
    <w:rsid w:val="00DC5495"/>
    <w:rsid w:val="00DD5B86"/>
    <w:rsid w:val="00DE4D2B"/>
    <w:rsid w:val="00DF6B0C"/>
    <w:rsid w:val="00E0225C"/>
    <w:rsid w:val="00E030D0"/>
    <w:rsid w:val="00E14EA1"/>
    <w:rsid w:val="00E25008"/>
    <w:rsid w:val="00E26E4D"/>
    <w:rsid w:val="00E36820"/>
    <w:rsid w:val="00E53CF0"/>
    <w:rsid w:val="00E57CB7"/>
    <w:rsid w:val="00E650AE"/>
    <w:rsid w:val="00E657F9"/>
    <w:rsid w:val="00E73E75"/>
    <w:rsid w:val="00E769EB"/>
    <w:rsid w:val="00EB3365"/>
    <w:rsid w:val="00EB7648"/>
    <w:rsid w:val="00EC3718"/>
    <w:rsid w:val="00ED7671"/>
    <w:rsid w:val="00EE1398"/>
    <w:rsid w:val="00EE6849"/>
    <w:rsid w:val="00EF392C"/>
    <w:rsid w:val="00EF4F59"/>
    <w:rsid w:val="00F20C03"/>
    <w:rsid w:val="00F20CFD"/>
    <w:rsid w:val="00F53659"/>
    <w:rsid w:val="00F545D7"/>
    <w:rsid w:val="00F57601"/>
    <w:rsid w:val="00F6363E"/>
    <w:rsid w:val="00F70DFE"/>
    <w:rsid w:val="00F90652"/>
    <w:rsid w:val="00F95058"/>
    <w:rsid w:val="00FA613D"/>
    <w:rsid w:val="00FB23FC"/>
    <w:rsid w:val="00FC5751"/>
    <w:rsid w:val="00FD5543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30FB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E4D"/>
    <w:pPr>
      <w:spacing w:before="120" w:after="0" w:line="240" w:lineRule="auto"/>
      <w:jc w:val="both"/>
    </w:pPr>
    <w:rPr>
      <w:rFonts w:ascii="Tahoma" w:hAnsi="Tahoma"/>
    </w:rPr>
  </w:style>
  <w:style w:type="paragraph" w:styleId="berschrift1">
    <w:name w:val="heading 1"/>
    <w:basedOn w:val="berschrift2"/>
    <w:next w:val="Standard"/>
    <w:link w:val="berschrift1Zchn"/>
    <w:autoRedefine/>
    <w:uiPriority w:val="9"/>
    <w:qFormat/>
    <w:rsid w:val="00F53659"/>
    <w:pPr>
      <w:pageBreakBefore/>
      <w:numPr>
        <w:ilvl w:val="0"/>
      </w:numPr>
      <w:ind w:left="567" w:hanging="567"/>
      <w:outlineLvl w:val="0"/>
    </w:p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53659"/>
    <w:pPr>
      <w:keepNext/>
      <w:keepLines/>
      <w:widowControl w:val="0"/>
      <w:numPr>
        <w:ilvl w:val="1"/>
        <w:numId w:val="6"/>
      </w:numPr>
      <w:spacing w:before="480"/>
      <w:ind w:left="851" w:hanging="567"/>
      <w:outlineLvl w:val="1"/>
    </w:pPr>
    <w:rPr>
      <w:rFonts w:eastAsiaTheme="majorEastAsia" w:cstheme="majorBidi"/>
      <w:b/>
      <w:cap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53659"/>
    <w:pPr>
      <w:numPr>
        <w:ilvl w:val="2"/>
      </w:numPr>
      <w:ind w:left="1134" w:hanging="567"/>
      <w:outlineLvl w:val="2"/>
    </w:pPr>
    <w:rPr>
      <w:caps w:val="0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F53659"/>
    <w:pPr>
      <w:keepNext/>
      <w:keepLines/>
      <w:widowControl w:val="0"/>
      <w:numPr>
        <w:ilvl w:val="3"/>
        <w:numId w:val="7"/>
      </w:numPr>
      <w:spacing w:before="480"/>
      <w:ind w:left="1418" w:hanging="567"/>
      <w:outlineLvl w:val="3"/>
    </w:pPr>
    <w:rPr>
      <w:rFonts w:eastAsiaTheme="majorEastAsia" w:cstheme="majorBidi"/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3659"/>
    <w:rPr>
      <w:rFonts w:ascii="Tahoma" w:eastAsiaTheme="majorEastAsia" w:hAnsi="Tahoma" w:cstheme="majorBidi"/>
      <w:b/>
      <w:caps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3659"/>
    <w:rPr>
      <w:rFonts w:ascii="Tahoma" w:eastAsiaTheme="majorEastAsia" w:hAnsi="Tahoma" w:cstheme="majorBidi"/>
      <w:b/>
      <w:cap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3659"/>
    <w:rPr>
      <w:rFonts w:ascii="Tahoma" w:eastAsiaTheme="majorEastAsia" w:hAnsi="Tahoma" w:cstheme="majorBidi"/>
      <w:b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53659"/>
    <w:rPr>
      <w:rFonts w:ascii="Tahoma" w:eastAsiaTheme="majorEastAsia" w:hAnsi="Tahoma" w:cstheme="majorBidi"/>
      <w:b/>
      <w:i/>
      <w:iCs/>
    </w:rPr>
  </w:style>
  <w:style w:type="paragraph" w:styleId="Kopfzeile">
    <w:name w:val="header"/>
    <w:basedOn w:val="Standard"/>
    <w:link w:val="KopfzeileZchn"/>
    <w:autoRedefine/>
    <w:uiPriority w:val="99"/>
    <w:unhideWhenUsed/>
    <w:rsid w:val="00152169"/>
    <w:pPr>
      <w:tabs>
        <w:tab w:val="left" w:pos="7185"/>
      </w:tabs>
      <w:spacing w:before="0"/>
      <w:jc w:val="left"/>
    </w:pPr>
    <w:rPr>
      <w:noProof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52169"/>
    <w:rPr>
      <w:rFonts w:ascii="Tahoma" w:hAnsi="Tahoma"/>
      <w:noProof/>
      <w:sz w:val="18"/>
      <w:lang w:eastAsia="de-DE"/>
    </w:rPr>
  </w:style>
  <w:style w:type="paragraph" w:styleId="Fuzeile">
    <w:name w:val="footer"/>
    <w:basedOn w:val="Standard"/>
    <w:link w:val="FuzeileZchn"/>
    <w:autoRedefine/>
    <w:uiPriority w:val="99"/>
    <w:unhideWhenUsed/>
    <w:rsid w:val="00CF6D54"/>
    <w:pPr>
      <w:tabs>
        <w:tab w:val="center" w:pos="4536"/>
        <w:tab w:val="right" w:pos="9072"/>
      </w:tabs>
      <w:spacing w:before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F6D54"/>
    <w:rPr>
      <w:rFonts w:ascii="Tahoma" w:hAnsi="Tahoma"/>
      <w:sz w:val="20"/>
    </w:rPr>
  </w:style>
  <w:style w:type="table" w:styleId="Tabellenraster">
    <w:name w:val="Table Grid"/>
    <w:basedOn w:val="NormaleTabelle"/>
    <w:uiPriority w:val="59"/>
    <w:rsid w:val="0081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E2CC3"/>
    <w:rPr>
      <w:color w:val="0563C1" w:themeColor="hyperlink"/>
      <w:u w:val="single"/>
    </w:rPr>
  </w:style>
  <w:style w:type="numbering" w:styleId="111111">
    <w:name w:val="Outline List 2"/>
    <w:basedOn w:val="KeineListe"/>
    <w:semiHidden/>
    <w:unhideWhenUsed/>
    <w:rsid w:val="008C486B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8C486B"/>
    <w:rPr>
      <w:color w:val="808080"/>
    </w:rPr>
  </w:style>
  <w:style w:type="paragraph" w:customStyle="1" w:styleId="Default">
    <w:name w:val="Default"/>
    <w:rsid w:val="002E05F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57CB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811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1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196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1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196"/>
    <w:rPr>
      <w:rFonts w:ascii="Tahoma" w:hAnsi="Tahom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1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1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3A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A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laerung@ekom21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D75A08749E42B9A3E68F6F60FA4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D73CE-DBD9-4877-BE2E-2CBBCE3614C8}"/>
      </w:docPartPr>
      <w:docPartBody>
        <w:p w:rsidR="00766D00" w:rsidRDefault="00C255EB" w:rsidP="00C255EB">
          <w:pPr>
            <w:pStyle w:val="8CD75A08749E42B9A3E68F6F60FA47A6"/>
          </w:pPr>
          <w:r w:rsidRPr="00F06F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27B696F2E84817B4C03F690B995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FE6EA-555C-406B-9A48-C146301BF0CF}"/>
      </w:docPartPr>
      <w:docPartBody>
        <w:p w:rsidR="00766D00" w:rsidRDefault="00C255EB" w:rsidP="00C255EB">
          <w:pPr>
            <w:pStyle w:val="7127B696F2E84817B4C03F690B9953EA"/>
          </w:pPr>
          <w:r w:rsidRPr="00F06FB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92D6371E007466AB3C967E36D901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0E8C4-4976-4654-A22D-D7EE19E746CC}"/>
      </w:docPartPr>
      <w:docPartBody>
        <w:p w:rsidR="00766D00" w:rsidRDefault="00C255EB" w:rsidP="00C255EB">
          <w:pPr>
            <w:pStyle w:val="992D6371E007466AB3C967E36D901E24"/>
          </w:pPr>
          <w:r w:rsidRPr="00F06F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8118BFF41E450B93917DE10096C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FC011-C326-48C4-8239-30501CE678F6}"/>
      </w:docPartPr>
      <w:docPartBody>
        <w:p w:rsidR="00766D00" w:rsidRDefault="00C255EB" w:rsidP="00C255EB">
          <w:pPr>
            <w:pStyle w:val="718118BFF41E450B93917DE10096CC37"/>
          </w:pPr>
          <w:r w:rsidRPr="00F06F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EFD7985B9540589C0C6EE1861C8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068E-AA01-4B68-85FB-1FB2A5F714D0}"/>
      </w:docPartPr>
      <w:docPartBody>
        <w:p w:rsidR="00635571" w:rsidRDefault="00F41E94" w:rsidP="00F41E94">
          <w:pPr>
            <w:pStyle w:val="3EEFD7985B9540589C0C6EE1861C87C0"/>
          </w:pPr>
          <w:r w:rsidRPr="00F06F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DA6F0FC2F84EC9BFF1BA0C3A322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83726-3BD9-4211-8063-89E7C8B9C1E1}"/>
      </w:docPartPr>
      <w:docPartBody>
        <w:p w:rsidR="00635571" w:rsidRDefault="00F41E94" w:rsidP="00F41E94">
          <w:pPr>
            <w:pStyle w:val="C9DA6F0FC2F84EC9BFF1BA0C3A3227F3"/>
          </w:pPr>
          <w:r w:rsidRPr="00F06FB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50"/>
    <w:rsid w:val="001A7D79"/>
    <w:rsid w:val="00635571"/>
    <w:rsid w:val="00766D00"/>
    <w:rsid w:val="00C17FF3"/>
    <w:rsid w:val="00C255EB"/>
    <w:rsid w:val="00D77850"/>
    <w:rsid w:val="00F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1E94"/>
    <w:rPr>
      <w:color w:val="808080"/>
    </w:rPr>
  </w:style>
  <w:style w:type="paragraph" w:customStyle="1" w:styleId="E447BF86A8BE4209B000B502522CB91E">
    <w:name w:val="E447BF86A8BE4209B000B502522CB91E"/>
    <w:rsid w:val="00D77850"/>
  </w:style>
  <w:style w:type="paragraph" w:customStyle="1" w:styleId="7013387824C149A0B202DE425F6A610C">
    <w:name w:val="7013387824C149A0B202DE425F6A610C"/>
    <w:rsid w:val="00D77850"/>
  </w:style>
  <w:style w:type="paragraph" w:customStyle="1" w:styleId="E7C0FBF209D44B5F80301323D26BDCDC">
    <w:name w:val="E7C0FBF209D44B5F80301323D26BDCDC"/>
    <w:rsid w:val="00C255EB"/>
  </w:style>
  <w:style w:type="paragraph" w:customStyle="1" w:styleId="31EBA3D791E146BC98A6923193A0B603">
    <w:name w:val="31EBA3D791E146BC98A6923193A0B603"/>
    <w:rsid w:val="00C255EB"/>
  </w:style>
  <w:style w:type="paragraph" w:customStyle="1" w:styleId="6C0A74D940794D8493FCF36F229A941F">
    <w:name w:val="6C0A74D940794D8493FCF36F229A941F"/>
    <w:rsid w:val="00C255EB"/>
  </w:style>
  <w:style w:type="paragraph" w:customStyle="1" w:styleId="E4EF0092DCF043C3A60F9C8E0CCA970B">
    <w:name w:val="E4EF0092DCF043C3A60F9C8E0CCA970B"/>
    <w:rsid w:val="00C255EB"/>
  </w:style>
  <w:style w:type="paragraph" w:customStyle="1" w:styleId="08507CF28FEF4A18B29312018D14DF24">
    <w:name w:val="08507CF28FEF4A18B29312018D14DF24"/>
    <w:rsid w:val="00C255EB"/>
  </w:style>
  <w:style w:type="paragraph" w:customStyle="1" w:styleId="479DDAB6545E4BB7B54DD725AFE6C180">
    <w:name w:val="479DDAB6545E4BB7B54DD725AFE6C180"/>
    <w:rsid w:val="00C255EB"/>
  </w:style>
  <w:style w:type="paragraph" w:customStyle="1" w:styleId="C8FE09119962422EBBCBDF586F7A5992">
    <w:name w:val="C8FE09119962422EBBCBDF586F7A5992"/>
    <w:rsid w:val="00C255EB"/>
  </w:style>
  <w:style w:type="paragraph" w:customStyle="1" w:styleId="EFDE0E5C05774AB1B3839E471C306CF4">
    <w:name w:val="EFDE0E5C05774AB1B3839E471C306CF4"/>
    <w:rsid w:val="00C255EB"/>
  </w:style>
  <w:style w:type="paragraph" w:customStyle="1" w:styleId="8CD75A08749E42B9A3E68F6F60FA47A6">
    <w:name w:val="8CD75A08749E42B9A3E68F6F60FA47A6"/>
    <w:rsid w:val="00C255EB"/>
  </w:style>
  <w:style w:type="paragraph" w:customStyle="1" w:styleId="7127B696F2E84817B4C03F690B9953EA">
    <w:name w:val="7127B696F2E84817B4C03F690B9953EA"/>
    <w:rsid w:val="00C255EB"/>
  </w:style>
  <w:style w:type="paragraph" w:customStyle="1" w:styleId="992D6371E007466AB3C967E36D901E24">
    <w:name w:val="992D6371E007466AB3C967E36D901E24"/>
    <w:rsid w:val="00C255EB"/>
  </w:style>
  <w:style w:type="paragraph" w:customStyle="1" w:styleId="718118BFF41E450B93917DE10096CC37">
    <w:name w:val="718118BFF41E450B93917DE10096CC37"/>
    <w:rsid w:val="00C255EB"/>
  </w:style>
  <w:style w:type="paragraph" w:customStyle="1" w:styleId="6E38607D530F486680F28710B448277F">
    <w:name w:val="6E38607D530F486680F28710B448277F"/>
    <w:rsid w:val="001A7D79"/>
  </w:style>
  <w:style w:type="paragraph" w:customStyle="1" w:styleId="3EEFD7985B9540589C0C6EE1861C87C0">
    <w:name w:val="3EEFD7985B9540589C0C6EE1861C87C0"/>
    <w:rsid w:val="00F41E94"/>
  </w:style>
  <w:style w:type="paragraph" w:customStyle="1" w:styleId="C9DA6F0FC2F84EC9BFF1BA0C3A3227F3">
    <w:name w:val="C9DA6F0FC2F84EC9BFF1BA0C3A3227F3"/>
    <w:rsid w:val="00F41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1408-7A22-42C5-8E01-FCB73822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2022-04-21T14:52:00Z</dcterms:created>
  <dcterms:modified xsi:type="dcterms:W3CDTF">2022-05-12T13:31:00Z</dcterms:modified>
</cp:coreProperties>
</file>